
<file path=[Content_Types].xml><?xml version="1.0" encoding="utf-8"?>
<Types xmlns="http://schemas.openxmlformats.org/package/2006/content-types">
  <Default ContentType="image/x-emf" Extension="emf"/>
  <Default ContentType="image/jpe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thumbnail.emf" Type="http://schemas.openxmlformats.org/package/2006/relationships/metadata/thumbnail"/>
<Relationship Id="rId3" Target="docProps/core.xml" Type="http://schemas.openxmlformats.org/package/2006/relationships/metadata/core-properties"/>
<Relationship Id="rId4"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6F73" w14:textId="5080041E" w:rsidR="00EC0FD8" w:rsidRDefault="00EC0FD8" w:rsidP="00155AA1">
      <w:pPr>
        <w:pStyle w:val="Heading1"/>
        <w:rPr>
          <w:color w:val="55C5CA"/>
        </w:rPr>
      </w:pPr>
      <w:r>
        <w:rPr>
          <w:color w:val="55C5CA"/>
        </w:rPr>
        <w:t>Communique</w:t>
      </w:r>
    </w:p>
    <w:p w14:paraId="209393E7" w14:textId="47D8D7F3" w:rsidR="00155AA1" w:rsidRPr="00710F44" w:rsidRDefault="00EC0FD8" w:rsidP="00155AA1">
      <w:pPr>
        <w:pStyle w:val="Heading1"/>
        <w:rPr>
          <w:color w:val="55C5CA"/>
        </w:rPr>
      </w:pPr>
      <w:r>
        <w:rPr>
          <w:color w:val="55C5CA"/>
        </w:rPr>
        <w:t xml:space="preserve">Meeting </w:t>
      </w:r>
      <w:r w:rsidR="00BF70D7">
        <w:rPr>
          <w:color w:val="55C5CA"/>
        </w:rPr>
        <w:t xml:space="preserve">of the </w:t>
      </w:r>
      <w:r w:rsidR="00477294">
        <w:rPr>
          <w:color w:val="55C5CA"/>
        </w:rPr>
        <w:t>First Nations Consultative Committee</w:t>
      </w:r>
    </w:p>
    <w:p w14:paraId="589DCDAC" w14:textId="1D4F8A41" w:rsidR="00155AA1" w:rsidRPr="00155AA1" w:rsidRDefault="00092C61" w:rsidP="00155AA1">
      <w:pPr>
        <w:pStyle w:val="Heading2"/>
      </w:pPr>
      <w:r>
        <w:t xml:space="preserve">Cairns </w:t>
      </w:r>
      <w:r w:rsidR="00BF70D7">
        <w:t xml:space="preserve">– </w:t>
      </w:r>
      <w:r w:rsidR="00B93F4D">
        <w:t>3</w:t>
      </w:r>
      <w:r>
        <w:t xml:space="preserve">0 March to 31 March </w:t>
      </w:r>
      <w:r w:rsidR="00B93F4D">
        <w:t>202</w:t>
      </w:r>
      <w:r w:rsidR="007B66F1">
        <w:t>3</w:t>
      </w:r>
      <w:r w:rsidR="004E2526">
        <w:t xml:space="preserve"> </w:t>
      </w:r>
    </w:p>
    <w:p w14:paraId="49AC45E8" w14:textId="6D6663FB" w:rsidR="00FB203E" w:rsidRDefault="00B93F4D" w:rsidP="00837F01">
      <w:pPr>
        <w:spacing w:after="0"/>
        <w:rPr>
          <w:sz w:val="22"/>
          <w:szCs w:val="22"/>
          <w:lang w:eastAsia="en-US"/>
        </w:rPr>
      </w:pPr>
      <w:r w:rsidRPr="00AF1760">
        <w:rPr>
          <w:sz w:val="22"/>
          <w:szCs w:val="22"/>
          <w:lang w:eastAsia="en-US"/>
        </w:rPr>
        <w:t>The First Nations Consultative Committee</w:t>
      </w:r>
      <w:r w:rsidR="00D1669B">
        <w:rPr>
          <w:sz w:val="22"/>
          <w:szCs w:val="22"/>
          <w:lang w:eastAsia="en-US"/>
        </w:rPr>
        <w:t xml:space="preserve"> (the Committee)</w:t>
      </w:r>
      <w:r w:rsidRPr="00AF1760">
        <w:rPr>
          <w:sz w:val="22"/>
          <w:szCs w:val="22"/>
          <w:lang w:eastAsia="en-US"/>
        </w:rPr>
        <w:t xml:space="preserve"> </w:t>
      </w:r>
      <w:r w:rsidRPr="00837F01">
        <w:rPr>
          <w:sz w:val="22"/>
          <w:szCs w:val="22"/>
          <w:lang w:eastAsia="en-US"/>
        </w:rPr>
        <w:t xml:space="preserve">met in </w:t>
      </w:r>
      <w:r w:rsidR="00092C61">
        <w:rPr>
          <w:sz w:val="22"/>
          <w:szCs w:val="22"/>
          <w:lang w:eastAsia="en-US"/>
        </w:rPr>
        <w:t xml:space="preserve">Cairns </w:t>
      </w:r>
      <w:r w:rsidR="008E5698">
        <w:rPr>
          <w:sz w:val="22"/>
          <w:szCs w:val="22"/>
          <w:lang w:eastAsia="en-US"/>
        </w:rPr>
        <w:t xml:space="preserve">and via MS Teams </w:t>
      </w:r>
      <w:r w:rsidR="00637B61">
        <w:rPr>
          <w:sz w:val="22"/>
          <w:szCs w:val="22"/>
          <w:lang w:eastAsia="en-US"/>
        </w:rPr>
        <w:t xml:space="preserve">on </w:t>
      </w:r>
      <w:r w:rsidR="00EC0FD8">
        <w:rPr>
          <w:sz w:val="22"/>
          <w:szCs w:val="22"/>
          <w:lang w:eastAsia="en-US"/>
        </w:rPr>
        <w:t xml:space="preserve">30 </w:t>
      </w:r>
      <w:r w:rsidR="006B5300">
        <w:rPr>
          <w:sz w:val="22"/>
          <w:szCs w:val="22"/>
          <w:lang w:eastAsia="en-US"/>
        </w:rPr>
        <w:t>and 31</w:t>
      </w:r>
      <w:r w:rsidR="00EC0FD8">
        <w:rPr>
          <w:sz w:val="22"/>
          <w:szCs w:val="22"/>
          <w:lang w:eastAsia="en-US"/>
        </w:rPr>
        <w:t xml:space="preserve"> </w:t>
      </w:r>
      <w:r w:rsidR="00092C61">
        <w:rPr>
          <w:sz w:val="22"/>
          <w:szCs w:val="22"/>
          <w:lang w:eastAsia="en-US"/>
        </w:rPr>
        <w:t>March 2023</w:t>
      </w:r>
      <w:r w:rsidR="006B5300">
        <w:rPr>
          <w:sz w:val="22"/>
          <w:szCs w:val="22"/>
          <w:lang w:eastAsia="en-US"/>
        </w:rPr>
        <w:t xml:space="preserve"> to continue its</w:t>
      </w:r>
      <w:r w:rsidR="00FB203E">
        <w:rPr>
          <w:sz w:val="22"/>
          <w:szCs w:val="22"/>
          <w:lang w:eastAsia="en-US"/>
        </w:rPr>
        <w:t xml:space="preserve"> important work on </w:t>
      </w:r>
      <w:r w:rsidR="008E5698">
        <w:rPr>
          <w:sz w:val="22"/>
          <w:szCs w:val="22"/>
          <w:lang w:eastAsia="en-US"/>
        </w:rPr>
        <w:t xml:space="preserve">designing </w:t>
      </w:r>
      <w:r w:rsidR="006B5300">
        <w:rPr>
          <w:sz w:val="22"/>
          <w:szCs w:val="22"/>
          <w:lang w:eastAsia="en-US"/>
        </w:rPr>
        <w:t xml:space="preserve">an </w:t>
      </w:r>
      <w:r w:rsidR="00FB203E">
        <w:rPr>
          <w:sz w:val="22"/>
          <w:szCs w:val="22"/>
          <w:lang w:eastAsia="en-US"/>
        </w:rPr>
        <w:t xml:space="preserve">Indigenous Voice </w:t>
      </w:r>
      <w:r w:rsidR="008E5698">
        <w:rPr>
          <w:sz w:val="22"/>
          <w:szCs w:val="22"/>
          <w:lang w:eastAsia="en-US"/>
        </w:rPr>
        <w:t>model for consideration by the Queensland Government</w:t>
      </w:r>
      <w:r w:rsidR="00FB203E">
        <w:rPr>
          <w:sz w:val="22"/>
          <w:szCs w:val="22"/>
          <w:lang w:eastAsia="en-US"/>
        </w:rPr>
        <w:t xml:space="preserve">. The Committee acknowledged the apology of Mr Joshua Gorringe who was unable to attend. </w:t>
      </w:r>
      <w:r w:rsidR="006B5300">
        <w:rPr>
          <w:sz w:val="22"/>
          <w:szCs w:val="22"/>
          <w:lang w:eastAsia="en-US"/>
        </w:rPr>
        <w:t xml:space="preserve">It was the sixth time the Committee has met in person since it was established in July 2022. </w:t>
      </w:r>
    </w:p>
    <w:p w14:paraId="0E69D0EC" w14:textId="77777777" w:rsidR="00FB203E" w:rsidRDefault="00FB203E" w:rsidP="00837F01">
      <w:pPr>
        <w:spacing w:after="0"/>
        <w:rPr>
          <w:sz w:val="22"/>
          <w:szCs w:val="22"/>
          <w:lang w:eastAsia="en-US"/>
        </w:rPr>
      </w:pPr>
    </w:p>
    <w:p w14:paraId="4CB9FEF0" w14:textId="4060956E" w:rsidR="00C93717" w:rsidRPr="00C93717" w:rsidRDefault="00C93717" w:rsidP="00837F01">
      <w:pPr>
        <w:spacing w:after="0"/>
        <w:rPr>
          <w:b/>
          <w:bCs/>
          <w:sz w:val="22"/>
          <w:szCs w:val="22"/>
          <w:lang w:eastAsia="en-US"/>
        </w:rPr>
      </w:pPr>
      <w:r w:rsidRPr="00C93717">
        <w:rPr>
          <w:b/>
          <w:bCs/>
          <w:sz w:val="22"/>
          <w:szCs w:val="22"/>
          <w:lang w:eastAsia="en-US"/>
        </w:rPr>
        <w:t>Review</w:t>
      </w:r>
      <w:r>
        <w:rPr>
          <w:b/>
          <w:bCs/>
          <w:sz w:val="22"/>
          <w:szCs w:val="22"/>
          <w:lang w:eastAsia="en-US"/>
        </w:rPr>
        <w:t>ing</w:t>
      </w:r>
      <w:r w:rsidRPr="00C93717">
        <w:rPr>
          <w:b/>
          <w:bCs/>
          <w:sz w:val="22"/>
          <w:szCs w:val="22"/>
          <w:lang w:eastAsia="en-US"/>
        </w:rPr>
        <w:t xml:space="preserve"> the reform landscape </w:t>
      </w:r>
    </w:p>
    <w:p w14:paraId="61EF1063" w14:textId="77777777" w:rsidR="00CC769F" w:rsidRDefault="006B5300" w:rsidP="00837F01">
      <w:pPr>
        <w:spacing w:after="0"/>
        <w:rPr>
          <w:sz w:val="22"/>
          <w:szCs w:val="22"/>
          <w:lang w:eastAsia="en-US"/>
        </w:rPr>
      </w:pPr>
      <w:r>
        <w:rPr>
          <w:sz w:val="22"/>
          <w:szCs w:val="22"/>
          <w:lang w:eastAsia="en-US"/>
        </w:rPr>
        <w:t>The Committee began with a review of emerging developments on</w:t>
      </w:r>
      <w:r w:rsidR="008D5729">
        <w:rPr>
          <w:sz w:val="22"/>
          <w:szCs w:val="22"/>
          <w:lang w:eastAsia="en-US"/>
        </w:rPr>
        <w:t xml:space="preserve"> Voice, Treaty and Truth</w:t>
      </w:r>
      <w:r>
        <w:rPr>
          <w:sz w:val="22"/>
          <w:szCs w:val="22"/>
          <w:lang w:eastAsia="en-US"/>
        </w:rPr>
        <w:t xml:space="preserve"> </w:t>
      </w:r>
      <w:r w:rsidR="00EC0FD8">
        <w:rPr>
          <w:sz w:val="22"/>
          <w:szCs w:val="22"/>
          <w:lang w:eastAsia="en-US"/>
        </w:rPr>
        <w:t>reform</w:t>
      </w:r>
      <w:r>
        <w:rPr>
          <w:sz w:val="22"/>
          <w:szCs w:val="22"/>
          <w:lang w:eastAsia="en-US"/>
        </w:rPr>
        <w:t xml:space="preserve">s </w:t>
      </w:r>
      <w:r w:rsidR="00EC0FD8">
        <w:rPr>
          <w:sz w:val="22"/>
          <w:szCs w:val="22"/>
          <w:lang w:eastAsia="en-US"/>
        </w:rPr>
        <w:t xml:space="preserve">across Australia. </w:t>
      </w:r>
      <w:r>
        <w:rPr>
          <w:sz w:val="22"/>
          <w:szCs w:val="22"/>
          <w:lang w:eastAsia="en-US"/>
        </w:rPr>
        <w:t>Members discussed pr</w:t>
      </w:r>
      <w:r w:rsidR="00EC0FD8">
        <w:rPr>
          <w:sz w:val="22"/>
          <w:szCs w:val="22"/>
          <w:lang w:eastAsia="en-US"/>
        </w:rPr>
        <w:t xml:space="preserve">ogress </w:t>
      </w:r>
      <w:r w:rsidR="0072428B">
        <w:rPr>
          <w:sz w:val="22"/>
          <w:szCs w:val="22"/>
          <w:lang w:eastAsia="en-US"/>
        </w:rPr>
        <w:t>on the Commonwea</w:t>
      </w:r>
      <w:r w:rsidR="008D5729">
        <w:rPr>
          <w:sz w:val="22"/>
          <w:szCs w:val="22"/>
          <w:lang w:eastAsia="en-US"/>
        </w:rPr>
        <w:t xml:space="preserve">lth Government’s commitment to enshrine a voice in the constitution, noting the </w:t>
      </w:r>
      <w:r w:rsidR="00A4769A" w:rsidRPr="00A4769A">
        <w:rPr>
          <w:i/>
          <w:iCs/>
          <w:sz w:val="22"/>
          <w:szCs w:val="22"/>
          <w:lang w:eastAsia="en-US"/>
        </w:rPr>
        <w:t>R</w:t>
      </w:r>
      <w:r w:rsidR="00EC0FD8" w:rsidRPr="00A4769A">
        <w:rPr>
          <w:i/>
          <w:iCs/>
          <w:sz w:val="22"/>
          <w:szCs w:val="22"/>
          <w:lang w:eastAsia="en-US"/>
        </w:rPr>
        <w:t xml:space="preserve">eferendum </w:t>
      </w:r>
      <w:r w:rsidR="00A4769A" w:rsidRPr="00A4769A">
        <w:rPr>
          <w:i/>
          <w:iCs/>
          <w:sz w:val="22"/>
          <w:szCs w:val="22"/>
          <w:lang w:eastAsia="en-US"/>
        </w:rPr>
        <w:t>(M</w:t>
      </w:r>
      <w:r w:rsidR="00EC0FD8" w:rsidRPr="00A4769A">
        <w:rPr>
          <w:i/>
          <w:iCs/>
          <w:sz w:val="22"/>
          <w:szCs w:val="22"/>
          <w:lang w:eastAsia="en-US"/>
        </w:rPr>
        <w:t xml:space="preserve">achinery </w:t>
      </w:r>
      <w:r w:rsidR="00A4769A" w:rsidRPr="00A4769A">
        <w:rPr>
          <w:i/>
          <w:iCs/>
          <w:sz w:val="22"/>
          <w:szCs w:val="22"/>
          <w:lang w:eastAsia="en-US"/>
        </w:rPr>
        <w:t>Provisions) Amendment Act 2023</w:t>
      </w:r>
      <w:r w:rsidR="00A4769A">
        <w:rPr>
          <w:sz w:val="22"/>
          <w:szCs w:val="22"/>
          <w:lang w:eastAsia="en-US"/>
        </w:rPr>
        <w:t xml:space="preserve"> (</w:t>
      </w:r>
      <w:proofErr w:type="spellStart"/>
      <w:r w:rsidR="00A4769A">
        <w:rPr>
          <w:sz w:val="22"/>
          <w:szCs w:val="22"/>
          <w:lang w:eastAsia="en-US"/>
        </w:rPr>
        <w:t>Cth</w:t>
      </w:r>
      <w:proofErr w:type="spellEnd"/>
      <w:r w:rsidR="00A4769A">
        <w:rPr>
          <w:sz w:val="22"/>
          <w:szCs w:val="22"/>
          <w:lang w:eastAsia="en-US"/>
        </w:rPr>
        <w:t xml:space="preserve">) received </w:t>
      </w:r>
      <w:r w:rsidR="008D5729">
        <w:rPr>
          <w:sz w:val="22"/>
          <w:szCs w:val="22"/>
          <w:lang w:eastAsia="en-US"/>
        </w:rPr>
        <w:t>a</w:t>
      </w:r>
      <w:r w:rsidR="00A4769A">
        <w:rPr>
          <w:sz w:val="22"/>
          <w:szCs w:val="22"/>
          <w:lang w:eastAsia="en-US"/>
        </w:rPr>
        <w:t>ssent on 27 March</w:t>
      </w:r>
      <w:r w:rsidR="008D5729">
        <w:rPr>
          <w:sz w:val="22"/>
          <w:szCs w:val="22"/>
          <w:lang w:eastAsia="en-US"/>
        </w:rPr>
        <w:t xml:space="preserve"> 2023. The Committee also noted that the </w:t>
      </w:r>
      <w:r w:rsidR="00A4769A">
        <w:rPr>
          <w:sz w:val="22"/>
          <w:szCs w:val="22"/>
          <w:lang w:eastAsia="en-US"/>
        </w:rPr>
        <w:t xml:space="preserve">Constitution Alteration (Aboriginal and Torres Strait Islander Voice) Bill </w:t>
      </w:r>
      <w:r w:rsidR="000C1463">
        <w:rPr>
          <w:sz w:val="22"/>
          <w:szCs w:val="22"/>
          <w:lang w:eastAsia="en-US"/>
        </w:rPr>
        <w:t>(</w:t>
      </w:r>
      <w:proofErr w:type="spellStart"/>
      <w:r w:rsidR="000C1463">
        <w:rPr>
          <w:sz w:val="22"/>
          <w:szCs w:val="22"/>
          <w:lang w:eastAsia="en-US"/>
        </w:rPr>
        <w:t>Cth</w:t>
      </w:r>
      <w:proofErr w:type="spellEnd"/>
      <w:r w:rsidR="000C1463">
        <w:rPr>
          <w:sz w:val="22"/>
          <w:szCs w:val="22"/>
          <w:lang w:eastAsia="en-US"/>
        </w:rPr>
        <w:t xml:space="preserve">) </w:t>
      </w:r>
      <w:r w:rsidR="00A4769A">
        <w:rPr>
          <w:sz w:val="22"/>
          <w:szCs w:val="22"/>
          <w:lang w:eastAsia="en-US"/>
        </w:rPr>
        <w:t xml:space="preserve">2023 </w:t>
      </w:r>
      <w:r w:rsidR="000C1463">
        <w:rPr>
          <w:sz w:val="22"/>
          <w:szCs w:val="22"/>
          <w:lang w:eastAsia="en-US"/>
        </w:rPr>
        <w:t>was introduced in the House of Representatives on 30 March</w:t>
      </w:r>
      <w:r w:rsidR="008D5729">
        <w:rPr>
          <w:sz w:val="22"/>
          <w:szCs w:val="22"/>
          <w:lang w:eastAsia="en-US"/>
        </w:rPr>
        <w:t xml:space="preserve"> 2023, including the proposed referendum question</w:t>
      </w:r>
      <w:r w:rsidR="000C1463">
        <w:rPr>
          <w:sz w:val="22"/>
          <w:szCs w:val="22"/>
          <w:lang w:eastAsia="en-US"/>
        </w:rPr>
        <w:t xml:space="preserve">. </w:t>
      </w:r>
    </w:p>
    <w:p w14:paraId="6372D69C" w14:textId="77777777" w:rsidR="00CC769F" w:rsidRDefault="00CC769F" w:rsidP="00837F01">
      <w:pPr>
        <w:spacing w:after="0"/>
        <w:rPr>
          <w:sz w:val="22"/>
          <w:szCs w:val="22"/>
          <w:lang w:eastAsia="en-US"/>
        </w:rPr>
      </w:pPr>
    </w:p>
    <w:p w14:paraId="43EDC38A" w14:textId="2B547E02" w:rsidR="00A4769A" w:rsidRDefault="008D5729" w:rsidP="00837F01">
      <w:pPr>
        <w:spacing w:after="0"/>
        <w:rPr>
          <w:sz w:val="22"/>
          <w:szCs w:val="22"/>
          <w:lang w:eastAsia="en-US"/>
        </w:rPr>
      </w:pPr>
      <w:r>
        <w:rPr>
          <w:sz w:val="22"/>
          <w:szCs w:val="22"/>
          <w:lang w:eastAsia="en-US"/>
        </w:rPr>
        <w:t xml:space="preserve">The Committee continued its examination of the </w:t>
      </w:r>
      <w:r w:rsidR="000C1463" w:rsidRPr="000C1463">
        <w:rPr>
          <w:i/>
          <w:iCs/>
          <w:sz w:val="22"/>
          <w:szCs w:val="22"/>
          <w:lang w:eastAsia="en-US"/>
        </w:rPr>
        <w:t>First Nations Voice Act 2023</w:t>
      </w:r>
      <w:r w:rsidR="000C1463">
        <w:rPr>
          <w:sz w:val="22"/>
          <w:szCs w:val="22"/>
          <w:lang w:eastAsia="en-US"/>
        </w:rPr>
        <w:t xml:space="preserve"> (South Australia) which received Assent on 26 March</w:t>
      </w:r>
      <w:r>
        <w:rPr>
          <w:sz w:val="22"/>
          <w:szCs w:val="22"/>
          <w:lang w:eastAsia="en-US"/>
        </w:rPr>
        <w:t xml:space="preserve"> 2023.</w:t>
      </w:r>
      <w:r w:rsidR="000C1463">
        <w:rPr>
          <w:sz w:val="22"/>
          <w:szCs w:val="22"/>
          <w:lang w:eastAsia="en-US"/>
        </w:rPr>
        <w:t xml:space="preserve"> There was </w:t>
      </w:r>
      <w:r>
        <w:rPr>
          <w:sz w:val="22"/>
          <w:szCs w:val="22"/>
          <w:lang w:eastAsia="en-US"/>
        </w:rPr>
        <w:t xml:space="preserve">also </w:t>
      </w:r>
      <w:r w:rsidR="000C1463">
        <w:rPr>
          <w:sz w:val="22"/>
          <w:szCs w:val="22"/>
          <w:lang w:eastAsia="en-US"/>
        </w:rPr>
        <w:t xml:space="preserve">discussion around the progress of the </w:t>
      </w:r>
      <w:r w:rsidR="000C1463" w:rsidRPr="000C1463">
        <w:rPr>
          <w:sz w:val="22"/>
          <w:szCs w:val="22"/>
          <w:lang w:eastAsia="en-US"/>
        </w:rPr>
        <w:t>Path to Treaty Bill 2023 in Queensland</w:t>
      </w:r>
      <w:r>
        <w:rPr>
          <w:sz w:val="22"/>
          <w:szCs w:val="22"/>
          <w:lang w:eastAsia="en-US"/>
        </w:rPr>
        <w:t>. All</w:t>
      </w:r>
      <w:r w:rsidR="000C1463">
        <w:rPr>
          <w:sz w:val="22"/>
          <w:szCs w:val="22"/>
          <w:lang w:eastAsia="en-US"/>
        </w:rPr>
        <w:t xml:space="preserve"> these developments were identified to be important for the Committee to continue to monitor </w:t>
      </w:r>
      <w:r w:rsidR="00283904">
        <w:rPr>
          <w:sz w:val="22"/>
          <w:szCs w:val="22"/>
          <w:lang w:eastAsia="en-US"/>
        </w:rPr>
        <w:t xml:space="preserve">in </w:t>
      </w:r>
      <w:r>
        <w:rPr>
          <w:sz w:val="22"/>
          <w:szCs w:val="22"/>
          <w:lang w:eastAsia="en-US"/>
        </w:rPr>
        <w:t>designing a preferred</w:t>
      </w:r>
      <w:r w:rsidR="00283904">
        <w:rPr>
          <w:sz w:val="22"/>
          <w:szCs w:val="22"/>
          <w:lang w:eastAsia="en-US"/>
        </w:rPr>
        <w:t xml:space="preserve"> Indigenous Voice model</w:t>
      </w:r>
      <w:r>
        <w:rPr>
          <w:sz w:val="22"/>
          <w:szCs w:val="22"/>
          <w:lang w:eastAsia="en-US"/>
        </w:rPr>
        <w:t xml:space="preserve"> for Queensland.</w:t>
      </w:r>
      <w:r w:rsidR="00283904">
        <w:rPr>
          <w:sz w:val="22"/>
          <w:szCs w:val="22"/>
          <w:lang w:eastAsia="en-US"/>
        </w:rPr>
        <w:t xml:space="preserve"> </w:t>
      </w:r>
    </w:p>
    <w:p w14:paraId="523A92A7" w14:textId="2C18E616" w:rsidR="00283904" w:rsidRDefault="00283904" w:rsidP="00837F01">
      <w:pPr>
        <w:spacing w:after="0"/>
        <w:rPr>
          <w:sz w:val="22"/>
          <w:szCs w:val="22"/>
          <w:lang w:eastAsia="en-US"/>
        </w:rPr>
      </w:pPr>
    </w:p>
    <w:p w14:paraId="132A98CC" w14:textId="7EB308A1" w:rsidR="00C93717" w:rsidRPr="00C93717" w:rsidRDefault="005D4C07" w:rsidP="00837F01">
      <w:pPr>
        <w:spacing w:after="0"/>
        <w:rPr>
          <w:b/>
          <w:bCs/>
          <w:sz w:val="22"/>
          <w:szCs w:val="22"/>
          <w:lang w:eastAsia="en-US"/>
        </w:rPr>
      </w:pPr>
      <w:r>
        <w:rPr>
          <w:b/>
          <w:bCs/>
          <w:sz w:val="22"/>
          <w:szCs w:val="22"/>
          <w:lang w:eastAsia="en-US"/>
        </w:rPr>
        <w:t>Refining t</w:t>
      </w:r>
      <w:r w:rsidR="008D5729">
        <w:rPr>
          <w:b/>
          <w:bCs/>
          <w:sz w:val="22"/>
          <w:szCs w:val="22"/>
          <w:lang w:eastAsia="en-US"/>
        </w:rPr>
        <w:t>he features of a preferred Voice model for Queensland</w:t>
      </w:r>
    </w:p>
    <w:p w14:paraId="53C9DF73" w14:textId="77777777" w:rsidR="00260160" w:rsidRDefault="00266258" w:rsidP="00260160">
      <w:pPr>
        <w:spacing w:after="0"/>
        <w:rPr>
          <w:sz w:val="22"/>
          <w:szCs w:val="22"/>
          <w:lang w:eastAsia="en-US"/>
        </w:rPr>
      </w:pPr>
      <w:r>
        <w:rPr>
          <w:sz w:val="22"/>
          <w:szCs w:val="22"/>
          <w:lang w:eastAsia="en-US"/>
        </w:rPr>
        <w:t xml:space="preserve">The Committee </w:t>
      </w:r>
      <w:r w:rsidR="00283904">
        <w:rPr>
          <w:sz w:val="22"/>
          <w:szCs w:val="22"/>
          <w:lang w:eastAsia="en-US"/>
        </w:rPr>
        <w:t xml:space="preserve">continued to </w:t>
      </w:r>
      <w:r w:rsidR="008D5729">
        <w:rPr>
          <w:sz w:val="22"/>
          <w:szCs w:val="22"/>
          <w:lang w:eastAsia="en-US"/>
        </w:rPr>
        <w:t xml:space="preserve">discuss and </w:t>
      </w:r>
      <w:r w:rsidR="00283904">
        <w:rPr>
          <w:sz w:val="22"/>
          <w:szCs w:val="22"/>
          <w:lang w:eastAsia="en-US"/>
        </w:rPr>
        <w:t xml:space="preserve">refine </w:t>
      </w:r>
      <w:r w:rsidR="008D5729">
        <w:rPr>
          <w:sz w:val="22"/>
          <w:szCs w:val="22"/>
          <w:lang w:eastAsia="en-US"/>
        </w:rPr>
        <w:t>the</w:t>
      </w:r>
      <w:r>
        <w:rPr>
          <w:sz w:val="22"/>
          <w:szCs w:val="22"/>
          <w:lang w:eastAsia="en-US"/>
        </w:rPr>
        <w:t xml:space="preserve"> </w:t>
      </w:r>
      <w:r w:rsidR="00283904">
        <w:rPr>
          <w:sz w:val="22"/>
          <w:szCs w:val="22"/>
          <w:lang w:eastAsia="en-US"/>
        </w:rPr>
        <w:t xml:space="preserve">core elements </w:t>
      </w:r>
      <w:r w:rsidR="008D5729">
        <w:rPr>
          <w:sz w:val="22"/>
          <w:szCs w:val="22"/>
          <w:lang w:eastAsia="en-US"/>
        </w:rPr>
        <w:t>and</w:t>
      </w:r>
      <w:r w:rsidR="00283904">
        <w:rPr>
          <w:sz w:val="22"/>
          <w:szCs w:val="22"/>
          <w:lang w:eastAsia="en-US"/>
        </w:rPr>
        <w:t xml:space="preserve"> principles for </w:t>
      </w:r>
      <w:r w:rsidR="008D5729">
        <w:rPr>
          <w:sz w:val="22"/>
          <w:szCs w:val="22"/>
          <w:lang w:eastAsia="en-US"/>
        </w:rPr>
        <w:t>a Queensland</w:t>
      </w:r>
      <w:r w:rsidR="005D4C07">
        <w:rPr>
          <w:sz w:val="22"/>
          <w:szCs w:val="22"/>
          <w:lang w:eastAsia="en-US"/>
        </w:rPr>
        <w:t xml:space="preserve"> First Nations</w:t>
      </w:r>
      <w:r w:rsidR="008D5729">
        <w:rPr>
          <w:sz w:val="22"/>
          <w:szCs w:val="22"/>
          <w:lang w:eastAsia="en-US"/>
        </w:rPr>
        <w:t xml:space="preserve"> </w:t>
      </w:r>
      <w:r w:rsidR="005D4C07">
        <w:rPr>
          <w:sz w:val="22"/>
          <w:szCs w:val="22"/>
          <w:lang w:eastAsia="en-US"/>
        </w:rPr>
        <w:t>V</w:t>
      </w:r>
      <w:r w:rsidR="008D5729">
        <w:rPr>
          <w:sz w:val="22"/>
          <w:szCs w:val="22"/>
          <w:lang w:eastAsia="en-US"/>
        </w:rPr>
        <w:t>oice</w:t>
      </w:r>
      <w:r w:rsidR="00283904">
        <w:rPr>
          <w:sz w:val="22"/>
          <w:szCs w:val="22"/>
          <w:lang w:eastAsia="en-US"/>
        </w:rPr>
        <w:t xml:space="preserve"> model</w:t>
      </w:r>
      <w:r w:rsidR="005D4C07">
        <w:rPr>
          <w:sz w:val="22"/>
          <w:szCs w:val="22"/>
          <w:lang w:eastAsia="en-US"/>
        </w:rPr>
        <w:t xml:space="preserve">. </w:t>
      </w:r>
      <w:r w:rsidR="008D5729">
        <w:rPr>
          <w:sz w:val="22"/>
          <w:szCs w:val="22"/>
          <w:lang w:eastAsia="en-US"/>
        </w:rPr>
        <w:t xml:space="preserve">Some key themes discussed included the need for </w:t>
      </w:r>
      <w:r w:rsidR="005D4C07">
        <w:rPr>
          <w:sz w:val="22"/>
          <w:szCs w:val="22"/>
          <w:lang w:eastAsia="en-US"/>
        </w:rPr>
        <w:t>a Queensland Voice to be enacted</w:t>
      </w:r>
      <w:r w:rsidR="008D5729">
        <w:rPr>
          <w:sz w:val="22"/>
          <w:szCs w:val="22"/>
          <w:lang w:eastAsia="en-US"/>
        </w:rPr>
        <w:t xml:space="preserve"> in legislation</w:t>
      </w:r>
      <w:r w:rsidR="005D4C07">
        <w:rPr>
          <w:sz w:val="22"/>
          <w:szCs w:val="22"/>
          <w:lang w:eastAsia="en-US"/>
        </w:rPr>
        <w:t>;</w:t>
      </w:r>
      <w:r w:rsidR="008D5729">
        <w:rPr>
          <w:sz w:val="22"/>
          <w:szCs w:val="22"/>
          <w:lang w:eastAsia="en-US"/>
        </w:rPr>
        <w:t xml:space="preserve"> underpinned by principles</w:t>
      </w:r>
      <w:r w:rsidR="005D4C07">
        <w:rPr>
          <w:sz w:val="22"/>
          <w:szCs w:val="22"/>
          <w:lang w:eastAsia="en-US"/>
        </w:rPr>
        <w:t>; independent of direction or control by the Crown;</w:t>
      </w:r>
      <w:r w:rsidR="00CC769F">
        <w:rPr>
          <w:sz w:val="22"/>
          <w:szCs w:val="22"/>
          <w:lang w:eastAsia="en-US"/>
        </w:rPr>
        <w:t xml:space="preserve"> able to address both the Queensland Parliament and the Executive Government on issues that affect First Nations peoples;</w:t>
      </w:r>
      <w:r w:rsidR="005D4C07">
        <w:rPr>
          <w:sz w:val="22"/>
          <w:szCs w:val="22"/>
          <w:lang w:eastAsia="en-US"/>
        </w:rPr>
        <w:t xml:space="preserve"> accountable and transparent; and fully resourced. The Committee also confirmed that new regional and state-based Voice entities should not replace or duplicate existing Aboriginal and Torres Strait Islander decision-making bodies and leadership groups.</w:t>
      </w:r>
      <w:r w:rsidR="008D5729">
        <w:rPr>
          <w:sz w:val="22"/>
          <w:szCs w:val="22"/>
          <w:lang w:eastAsia="en-US"/>
        </w:rPr>
        <w:t xml:space="preserve"> </w:t>
      </w:r>
      <w:r w:rsidR="00260160" w:rsidRPr="00B6474E">
        <w:rPr>
          <w:sz w:val="22"/>
          <w:szCs w:val="22"/>
          <w:lang w:eastAsia="en-US"/>
        </w:rPr>
        <w:t>The Committee acknowledged that Queensland’s parliamentary and bureaucratic system</w:t>
      </w:r>
      <w:r w:rsidR="00260160">
        <w:rPr>
          <w:sz w:val="22"/>
          <w:szCs w:val="22"/>
          <w:lang w:eastAsia="en-US"/>
        </w:rPr>
        <w:t>s</w:t>
      </w:r>
      <w:r w:rsidR="00260160" w:rsidRPr="00B6474E">
        <w:rPr>
          <w:sz w:val="22"/>
          <w:szCs w:val="22"/>
          <w:lang w:eastAsia="en-US"/>
        </w:rPr>
        <w:t xml:space="preserve"> must introduce mechanisms to ensure it can capture and enact the Voice’s advice to government</w:t>
      </w:r>
      <w:r w:rsidR="00260160">
        <w:rPr>
          <w:sz w:val="22"/>
          <w:szCs w:val="22"/>
          <w:lang w:eastAsia="en-US"/>
        </w:rPr>
        <w:t>.</w:t>
      </w:r>
    </w:p>
    <w:p w14:paraId="567D0395" w14:textId="028E1D6A" w:rsidR="00266258" w:rsidRDefault="00266258" w:rsidP="00837F01">
      <w:pPr>
        <w:spacing w:after="0"/>
        <w:rPr>
          <w:sz w:val="22"/>
          <w:szCs w:val="22"/>
          <w:lang w:eastAsia="en-US"/>
        </w:rPr>
      </w:pPr>
    </w:p>
    <w:p w14:paraId="586E309F" w14:textId="77777777" w:rsidR="005D4C07" w:rsidRDefault="005D4C07" w:rsidP="0064112C">
      <w:pPr>
        <w:spacing w:after="0"/>
        <w:rPr>
          <w:b/>
          <w:bCs/>
          <w:sz w:val="22"/>
          <w:szCs w:val="22"/>
          <w:lang w:eastAsia="en-US"/>
        </w:rPr>
      </w:pPr>
      <w:r w:rsidRPr="005D4C07">
        <w:rPr>
          <w:b/>
          <w:bCs/>
          <w:sz w:val="22"/>
          <w:szCs w:val="22"/>
          <w:lang w:eastAsia="en-US"/>
        </w:rPr>
        <w:t>Design Yarns on Voice in April and May 2023</w:t>
      </w:r>
    </w:p>
    <w:p w14:paraId="3F50E657" w14:textId="25B467DF" w:rsidR="005D4C07" w:rsidRDefault="005D4C07" w:rsidP="0064112C">
      <w:pPr>
        <w:spacing w:after="0"/>
        <w:rPr>
          <w:sz w:val="22"/>
          <w:szCs w:val="22"/>
          <w:lang w:eastAsia="en-US"/>
        </w:rPr>
      </w:pPr>
      <w:r>
        <w:rPr>
          <w:sz w:val="22"/>
          <w:szCs w:val="22"/>
          <w:lang w:eastAsia="en-US"/>
        </w:rPr>
        <w:t xml:space="preserve">The Committee is hosting a series of Design Yarns with First Nations Stakeholders in April and May 2023. The purpose of the Design Yarns is to bring forward First Nations views and aspirations to any proposed Queensland Voice model. The Committee discussed and finalised engagement materials to inform the Design </w:t>
      </w:r>
      <w:r w:rsidR="00CC769F">
        <w:rPr>
          <w:sz w:val="22"/>
          <w:szCs w:val="22"/>
          <w:lang w:eastAsia="en-US"/>
        </w:rPr>
        <w:t>Yarns and</w:t>
      </w:r>
      <w:r>
        <w:rPr>
          <w:sz w:val="22"/>
          <w:szCs w:val="22"/>
          <w:lang w:eastAsia="en-US"/>
        </w:rPr>
        <w:t xml:space="preserve"> agreed to the calendar of engagement sessions</w:t>
      </w:r>
      <w:r w:rsidR="00CC769F">
        <w:rPr>
          <w:sz w:val="22"/>
          <w:szCs w:val="22"/>
          <w:lang w:eastAsia="en-US"/>
        </w:rPr>
        <w:t xml:space="preserve"> with agreed stakeholders</w:t>
      </w:r>
      <w:r>
        <w:rPr>
          <w:sz w:val="22"/>
          <w:szCs w:val="22"/>
          <w:lang w:eastAsia="en-US"/>
        </w:rPr>
        <w:t>.</w:t>
      </w:r>
    </w:p>
    <w:p w14:paraId="0771E776" w14:textId="77777777" w:rsidR="00CC769F" w:rsidRDefault="00CC769F" w:rsidP="005D4C07">
      <w:pPr>
        <w:spacing w:after="0"/>
        <w:rPr>
          <w:sz w:val="22"/>
          <w:szCs w:val="22"/>
          <w:lang w:eastAsia="en-US"/>
        </w:rPr>
      </w:pPr>
    </w:p>
    <w:p w14:paraId="1595A575" w14:textId="5402B8A1" w:rsidR="0064112C" w:rsidRDefault="005D4C07" w:rsidP="005D4C07">
      <w:pPr>
        <w:spacing w:after="0"/>
        <w:rPr>
          <w:sz w:val="22"/>
          <w:szCs w:val="22"/>
          <w:lang w:eastAsia="en-US"/>
        </w:rPr>
      </w:pPr>
      <w:r>
        <w:rPr>
          <w:sz w:val="22"/>
          <w:szCs w:val="22"/>
          <w:lang w:eastAsia="en-US"/>
        </w:rPr>
        <w:t xml:space="preserve">The Committee </w:t>
      </w:r>
      <w:r w:rsidR="00CC769F">
        <w:rPr>
          <w:sz w:val="22"/>
          <w:szCs w:val="22"/>
          <w:lang w:eastAsia="en-US"/>
        </w:rPr>
        <w:t>acknowledges</w:t>
      </w:r>
      <w:r>
        <w:rPr>
          <w:sz w:val="22"/>
          <w:szCs w:val="22"/>
          <w:lang w:eastAsia="en-US"/>
        </w:rPr>
        <w:t xml:space="preserve"> that for any model to succeed, further engagement with Aboriginal and Torres Strait Islander peoples and communities at a grass roots level is essential. The Committee is proposing that this be its first recommendation.  </w:t>
      </w:r>
    </w:p>
    <w:p w14:paraId="1D0121D0" w14:textId="36F65FD1" w:rsidR="0064112C" w:rsidRDefault="0064112C" w:rsidP="0064112C">
      <w:pPr>
        <w:spacing w:after="0"/>
        <w:rPr>
          <w:sz w:val="22"/>
          <w:szCs w:val="22"/>
          <w:lang w:eastAsia="en-US"/>
        </w:rPr>
      </w:pPr>
    </w:p>
    <w:p w14:paraId="3D22D323" w14:textId="1C5A92A2" w:rsidR="00266258" w:rsidRDefault="0064112C" w:rsidP="00266258">
      <w:pPr>
        <w:spacing w:after="0"/>
        <w:rPr>
          <w:sz w:val="22"/>
          <w:szCs w:val="22"/>
          <w:lang w:eastAsia="en-US"/>
        </w:rPr>
      </w:pPr>
      <w:r>
        <w:rPr>
          <w:sz w:val="22"/>
          <w:szCs w:val="22"/>
          <w:lang w:eastAsia="en-US"/>
        </w:rPr>
        <w:t xml:space="preserve">The Committee discussed </w:t>
      </w:r>
      <w:r w:rsidR="00C93717">
        <w:rPr>
          <w:sz w:val="22"/>
          <w:szCs w:val="22"/>
          <w:lang w:eastAsia="en-US"/>
        </w:rPr>
        <w:t xml:space="preserve">the </w:t>
      </w:r>
      <w:r>
        <w:rPr>
          <w:sz w:val="22"/>
          <w:szCs w:val="22"/>
          <w:lang w:eastAsia="en-US"/>
        </w:rPr>
        <w:t>writ</w:t>
      </w:r>
      <w:r w:rsidR="00C93717">
        <w:rPr>
          <w:sz w:val="22"/>
          <w:szCs w:val="22"/>
          <w:lang w:eastAsia="en-US"/>
        </w:rPr>
        <w:t xml:space="preserve">ing up of </w:t>
      </w:r>
      <w:r>
        <w:rPr>
          <w:sz w:val="22"/>
          <w:szCs w:val="22"/>
          <w:lang w:eastAsia="en-US"/>
        </w:rPr>
        <w:t>the final report back to Government</w:t>
      </w:r>
      <w:r w:rsidR="00C93717">
        <w:rPr>
          <w:sz w:val="22"/>
          <w:szCs w:val="22"/>
          <w:lang w:eastAsia="en-US"/>
        </w:rPr>
        <w:t xml:space="preserve">. It was agreed to form a sub-committee to focus on this task in June 2023. </w:t>
      </w:r>
      <w:r w:rsidR="00266258" w:rsidRPr="00266258">
        <w:rPr>
          <w:sz w:val="22"/>
          <w:szCs w:val="22"/>
          <w:lang w:eastAsia="en-US"/>
        </w:rPr>
        <w:t xml:space="preserve"> </w:t>
      </w:r>
    </w:p>
    <w:p w14:paraId="59B81B8E" w14:textId="0705F41A" w:rsidR="00134D16" w:rsidRPr="00134D16" w:rsidRDefault="00134D16" w:rsidP="00134D16">
      <w:pPr>
        <w:rPr>
          <w:sz w:val="22"/>
          <w:szCs w:val="22"/>
          <w:lang w:eastAsia="en-US"/>
        </w:rPr>
      </w:pPr>
    </w:p>
    <w:p w14:paraId="0A7230F0" w14:textId="59CC1019" w:rsidR="00134D16" w:rsidRPr="00134D16" w:rsidRDefault="00134D16" w:rsidP="00134D16">
      <w:pPr>
        <w:rPr>
          <w:sz w:val="22"/>
          <w:szCs w:val="22"/>
          <w:lang w:eastAsia="en-US"/>
        </w:rPr>
      </w:pPr>
    </w:p>
    <w:p w14:paraId="04926FAB" w14:textId="00D2ABC5" w:rsidR="00134D16" w:rsidRPr="00134D16" w:rsidRDefault="00134D16" w:rsidP="00134D16">
      <w:pPr>
        <w:rPr>
          <w:sz w:val="22"/>
          <w:szCs w:val="22"/>
          <w:lang w:eastAsia="en-US"/>
        </w:rPr>
      </w:pPr>
    </w:p>
    <w:p w14:paraId="2D146455" w14:textId="77777777" w:rsidR="00134D16" w:rsidRPr="00134D16" w:rsidRDefault="00134D16" w:rsidP="00134D16">
      <w:pPr>
        <w:ind w:firstLine="720"/>
        <w:rPr>
          <w:sz w:val="22"/>
          <w:szCs w:val="22"/>
          <w:lang w:eastAsia="en-US"/>
        </w:rPr>
      </w:pPr>
    </w:p>
    <w:sectPr w:rsidR="00134D16" w:rsidRPr="00134D16" w:rsidSect="00C87955">
      <w:headerReference w:type="default" r:id="rId7"/>
      <w:footerReference w:type="default" r:id="rId8"/>
      <w:headerReference w:type="first" r:id="rId9"/>
      <w:footerReference w:type="first" r:id="rId10"/>
      <w:type w:val="continuous"/>
      <w:pgSz w:w="11906" w:h="16838" w:code="9"/>
      <w:pgMar w:top="1724" w:right="907" w:bottom="851" w:left="907" w:header="73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D7A6" w14:textId="77777777" w:rsidR="002C07E3" w:rsidRDefault="002C07E3" w:rsidP="00843FBF">
      <w:r>
        <w:separator/>
      </w:r>
    </w:p>
  </w:endnote>
  <w:endnote w:type="continuationSeparator" w:id="0">
    <w:p w14:paraId="514DC656" w14:textId="77777777" w:rsidR="002C07E3" w:rsidRDefault="002C07E3"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Condense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77777777" w:rsidR="00FC7681" w:rsidRPr="005E1C7F" w:rsidRDefault="00FC7681" w:rsidP="00843FBF">
    <w:pPr>
      <w:pStyle w:val="Footer"/>
    </w:pPr>
    <w:r w:rsidRPr="005E1C7F">
      <w:t xml:space="preserve">Department of Aboriginal and Torres Strait Islander </w:t>
    </w:r>
    <w:r w:rsidR="00196407">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090F02">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0DFD" w14:textId="79ECB6E6" w:rsidR="005D4294" w:rsidRPr="005D4294" w:rsidRDefault="005D4294">
    <w:pPr>
      <w:pStyle w:val="Footer"/>
      <w:rPr>
        <w:lang w:val="en-AU"/>
      </w:rPr>
    </w:pPr>
    <w:r>
      <w:rPr>
        <w:noProof/>
        <w:lang w:val="en-AU" w:eastAsia="en-AU"/>
      </w:rPr>
      <w:drawing>
        <wp:anchor distT="0" distB="0" distL="114300" distR="114300" simplePos="0" relativeHeight="251659264" behindDoc="0" locked="0" layoutInCell="1" allowOverlap="1" wp14:anchorId="3133C813" wp14:editId="119E88FA">
          <wp:simplePos x="0" y="0"/>
          <wp:positionH relativeFrom="margin">
            <wp:posOffset>4969510</wp:posOffset>
          </wp:positionH>
          <wp:positionV relativeFrom="page">
            <wp:posOffset>9892748</wp:posOffset>
          </wp:positionV>
          <wp:extent cx="1440000" cy="514800"/>
          <wp:effectExtent l="0" t="0" r="0" b="6350"/>
          <wp:wrapSquare wrapText="bothSides"/>
          <wp:docPr id="36" name="Picture 3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ld-crest-side-by-side-mono.png"/>
                  <pic:cNvPicPr/>
                </pic:nvPicPr>
                <pic:blipFill>
                  <a:blip r:embed="rId1">
                    <a:extLst>
                      <a:ext uri="{28A0092B-C50C-407E-A947-70E740481C1C}">
                        <a14:useLocalDpi xmlns:a14="http://schemas.microsoft.com/office/drawing/2010/main" val="0"/>
                      </a:ext>
                    </a:extLst>
                  </a:blip>
                  <a:stretch>
                    <a:fillRect/>
                  </a:stretch>
                </pic:blipFill>
                <pic:spPr>
                  <a:xfrm>
                    <a:off x="0" y="0"/>
                    <a:ext cx="1440000" cy="514800"/>
                  </a:xfrm>
                  <a:prstGeom prst="rect">
                    <a:avLst/>
                  </a:prstGeom>
                </pic:spPr>
              </pic:pic>
            </a:graphicData>
          </a:graphic>
          <wp14:sizeRelH relativeFrom="margin">
            <wp14:pctWidth>0</wp14:pctWidth>
          </wp14:sizeRelH>
          <wp14:sizeRelV relativeFrom="margin">
            <wp14:pctHeight>0</wp14:pctHeight>
          </wp14:sizeRelV>
        </wp:anchor>
      </w:drawing>
    </w:r>
    <w:r>
      <w:rPr>
        <w:lang w:val="en-AU"/>
      </w:rPr>
      <w:t xml:space="preserve">Department of </w:t>
    </w:r>
    <w:r w:rsidR="00134D16">
      <w:rPr>
        <w:lang w:val="en-AU"/>
      </w:rPr>
      <w:t xml:space="preserve">Treaty, Aboriginal and Torres Strait Islander Partnerships, </w:t>
    </w:r>
    <w:proofErr w:type="gramStart"/>
    <w:r w:rsidR="00134D16">
      <w:rPr>
        <w:lang w:val="en-AU"/>
      </w:rPr>
      <w:t>Communities</w:t>
    </w:r>
    <w:proofErr w:type="gramEnd"/>
    <w:r w:rsidR="00134D16">
      <w:rPr>
        <w:lang w:val="en-AU"/>
      </w:rPr>
      <w:t xml:space="preserve"> and the Arts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14888" w14:textId="77777777" w:rsidR="002C07E3" w:rsidRDefault="002C07E3" w:rsidP="00843FBF">
      <w:r>
        <w:separator/>
      </w:r>
    </w:p>
  </w:footnote>
  <w:footnote w:type="continuationSeparator" w:id="0">
    <w:p w14:paraId="4A44AB89" w14:textId="77777777" w:rsidR="002C07E3" w:rsidRDefault="002C07E3"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0DB9B3EA" w:rsidR="00FC7681" w:rsidRPr="0022302F" w:rsidRDefault="00731776" w:rsidP="0022302F">
    <w:pPr>
      <w:pStyle w:val="Header"/>
    </w:pPr>
    <w:r>
      <w:t>First Nations Consultative Committee</w:t>
    </w:r>
    <w:r w:rsidR="00EB0E07">
      <w:t xml:space="preserve"> Communique, </w:t>
    </w:r>
    <w:r w:rsidR="004A656B">
      <w:t xml:space="preserve">31 January – 1 February 2023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77E872A6" w:rsidR="00686F14" w:rsidRDefault="005D4294" w:rsidP="003465A1">
    <w:pPr>
      <w:pStyle w:val="DOCUMENTTITLE"/>
    </w:pPr>
    <w:r>
      <w:drawing>
        <wp:anchor distT="0" distB="0" distL="114300" distR="114300" simplePos="0" relativeHeight="251658240" behindDoc="1" locked="0" layoutInCell="1" allowOverlap="1" wp14:anchorId="335D8913" wp14:editId="2E5C38C2">
          <wp:simplePos x="0" y="0"/>
          <wp:positionH relativeFrom="column">
            <wp:posOffset>-566420</wp:posOffset>
          </wp:positionH>
          <wp:positionV relativeFrom="margin">
            <wp:posOffset>-1388110</wp:posOffset>
          </wp:positionV>
          <wp:extent cx="7550550" cy="1522800"/>
          <wp:effectExtent l="0" t="0" r="6350" b="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F-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0550" cy="1522800"/>
                  </a:xfrm>
                  <a:prstGeom prst="rect">
                    <a:avLst/>
                  </a:prstGeom>
                </pic:spPr>
              </pic:pic>
            </a:graphicData>
          </a:graphic>
          <wp14:sizeRelH relativeFrom="margin">
            <wp14:pctWidth>0</wp14:pctWidth>
          </wp14:sizeRelH>
          <wp14:sizeRelV relativeFrom="margin">
            <wp14:pctHeight>0</wp14:pctHeight>
          </wp14:sizeRelV>
        </wp:anchor>
      </w:drawing>
    </w:r>
  </w:p>
  <w:p w14:paraId="2B8338D3" w14:textId="2ACF182B" w:rsidR="005D4294" w:rsidRDefault="005D4294" w:rsidP="003465A1">
    <w:pPr>
      <w:pStyle w:val="DOCUMENTTITLE"/>
    </w:pPr>
  </w:p>
  <w:p w14:paraId="6603489E" w14:textId="77777777" w:rsidR="005D4294" w:rsidRPr="003465A1" w:rsidRDefault="005D4294" w:rsidP="003465A1">
    <w:pPr>
      <w:pStyle w:val="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0B5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216D8"/>
    <w:lvl w:ilvl="0">
      <w:start w:val="1"/>
      <w:numFmt w:val="bullet"/>
      <w:pStyle w:val="ListBullet"/>
      <w:lvlText w:val=""/>
      <w:lvlJc w:val="left"/>
      <w:pPr>
        <w:tabs>
          <w:tab w:val="num" w:pos="360"/>
        </w:tabs>
        <w:ind w:left="360" w:hanging="360"/>
      </w:pPr>
      <w:rPr>
        <w:rFonts w:ascii="Symbol" w:hAnsi="Symbol" w:hint="default"/>
        <w:color w:val="55C5CA"/>
      </w:rPr>
    </w:lvl>
  </w:abstractNum>
  <w:abstractNum w:abstractNumId="10" w15:restartNumberingAfterBreak="0">
    <w:nsid w:val="06DD045C"/>
    <w:multiLevelType w:val="hybridMultilevel"/>
    <w:tmpl w:val="FEA25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A1610A8"/>
    <w:multiLevelType w:val="hybridMultilevel"/>
    <w:tmpl w:val="116CC3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4A5F1F"/>
    <w:multiLevelType w:val="hybridMultilevel"/>
    <w:tmpl w:val="F7C038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FB61ACB"/>
    <w:multiLevelType w:val="hybridMultilevel"/>
    <w:tmpl w:val="12D83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D05207"/>
    <w:multiLevelType w:val="hybridMultilevel"/>
    <w:tmpl w:val="70363B8E"/>
    <w:lvl w:ilvl="0" w:tplc="48EE618A">
      <w:start w:val="1"/>
      <w:numFmt w:val="bullet"/>
      <w:pStyle w:val="ListBullet2"/>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E617D7"/>
    <w:multiLevelType w:val="hybridMultilevel"/>
    <w:tmpl w:val="B0961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A120A71"/>
    <w:multiLevelType w:val="hybridMultilevel"/>
    <w:tmpl w:val="9D9618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D6324E"/>
    <w:multiLevelType w:val="hybridMultilevel"/>
    <w:tmpl w:val="2E5E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A444E59"/>
    <w:multiLevelType w:val="hybridMultilevel"/>
    <w:tmpl w:val="03EE0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0924883">
    <w:abstractNumId w:val="9"/>
  </w:num>
  <w:num w:numId="2" w16cid:durableId="889924888">
    <w:abstractNumId w:val="19"/>
  </w:num>
  <w:num w:numId="3" w16cid:durableId="1040981251">
    <w:abstractNumId w:val="21"/>
  </w:num>
  <w:num w:numId="4" w16cid:durableId="1367363874">
    <w:abstractNumId w:val="7"/>
  </w:num>
  <w:num w:numId="5" w16cid:durableId="801579948">
    <w:abstractNumId w:val="6"/>
  </w:num>
  <w:num w:numId="6" w16cid:durableId="904031646">
    <w:abstractNumId w:val="5"/>
  </w:num>
  <w:num w:numId="7" w16cid:durableId="1532766784">
    <w:abstractNumId w:val="4"/>
  </w:num>
  <w:num w:numId="8" w16cid:durableId="773595078">
    <w:abstractNumId w:val="8"/>
  </w:num>
  <w:num w:numId="9" w16cid:durableId="979378818">
    <w:abstractNumId w:val="3"/>
  </w:num>
  <w:num w:numId="10" w16cid:durableId="1184127719">
    <w:abstractNumId w:val="2"/>
  </w:num>
  <w:num w:numId="11" w16cid:durableId="2001346986">
    <w:abstractNumId w:val="1"/>
  </w:num>
  <w:num w:numId="12" w16cid:durableId="930696290">
    <w:abstractNumId w:val="0"/>
  </w:num>
  <w:num w:numId="13" w16cid:durableId="1256939646">
    <w:abstractNumId w:val="20"/>
  </w:num>
  <w:num w:numId="14" w16cid:durableId="1826554057">
    <w:abstractNumId w:val="9"/>
  </w:num>
  <w:num w:numId="15" w16cid:durableId="504980140">
    <w:abstractNumId w:val="15"/>
  </w:num>
  <w:num w:numId="16" w16cid:durableId="821897017">
    <w:abstractNumId w:val="8"/>
  </w:num>
  <w:num w:numId="17" w16cid:durableId="357124886">
    <w:abstractNumId w:val="13"/>
  </w:num>
  <w:num w:numId="18" w16cid:durableId="910845014">
    <w:abstractNumId w:val="9"/>
  </w:num>
  <w:num w:numId="19" w16cid:durableId="408887096">
    <w:abstractNumId w:val="15"/>
  </w:num>
  <w:num w:numId="20" w16cid:durableId="1318221876">
    <w:abstractNumId w:val="8"/>
  </w:num>
  <w:num w:numId="21" w16cid:durableId="1803379715">
    <w:abstractNumId w:val="18"/>
  </w:num>
  <w:num w:numId="22" w16cid:durableId="1098062304">
    <w:abstractNumId w:val="17"/>
  </w:num>
  <w:num w:numId="23" w16cid:durableId="9523691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83676008">
    <w:abstractNumId w:val="14"/>
  </w:num>
  <w:num w:numId="25" w16cid:durableId="1533376067">
    <w:abstractNumId w:val="12"/>
  </w:num>
  <w:num w:numId="26" w16cid:durableId="1214930575">
    <w:abstractNumId w:val="16"/>
  </w:num>
  <w:num w:numId="27" w16cid:durableId="903878658">
    <w:abstractNumId w:val="10"/>
  </w:num>
  <w:num w:numId="28" w16cid:durableId="1246308297">
    <w:abstractNumId w:val="11"/>
  </w:num>
  <w:num w:numId="29" w16cid:durableId="1916491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4"/>
    <w:rsid w:val="000212E7"/>
    <w:rsid w:val="00031DDF"/>
    <w:rsid w:val="00037C0D"/>
    <w:rsid w:val="0004092C"/>
    <w:rsid w:val="000602C5"/>
    <w:rsid w:val="000634CC"/>
    <w:rsid w:val="00083A37"/>
    <w:rsid w:val="00090F02"/>
    <w:rsid w:val="00092C61"/>
    <w:rsid w:val="000974D4"/>
    <w:rsid w:val="000B74B2"/>
    <w:rsid w:val="000C1463"/>
    <w:rsid w:val="000C3EF8"/>
    <w:rsid w:val="000E45F7"/>
    <w:rsid w:val="000F1556"/>
    <w:rsid w:val="000F392E"/>
    <w:rsid w:val="000F7F7A"/>
    <w:rsid w:val="00103440"/>
    <w:rsid w:val="00104C62"/>
    <w:rsid w:val="001069E8"/>
    <w:rsid w:val="001076F8"/>
    <w:rsid w:val="001177AE"/>
    <w:rsid w:val="0012049D"/>
    <w:rsid w:val="00121532"/>
    <w:rsid w:val="00123B37"/>
    <w:rsid w:val="00132AC9"/>
    <w:rsid w:val="00132B62"/>
    <w:rsid w:val="00134D16"/>
    <w:rsid w:val="00151CC3"/>
    <w:rsid w:val="00155AA1"/>
    <w:rsid w:val="00156C62"/>
    <w:rsid w:val="00166878"/>
    <w:rsid w:val="001719FB"/>
    <w:rsid w:val="00175796"/>
    <w:rsid w:val="001778AD"/>
    <w:rsid w:val="00196407"/>
    <w:rsid w:val="001B2AC3"/>
    <w:rsid w:val="001C430F"/>
    <w:rsid w:val="001D4DD1"/>
    <w:rsid w:val="001D5147"/>
    <w:rsid w:val="001F0CF8"/>
    <w:rsid w:val="002005C9"/>
    <w:rsid w:val="00204C2C"/>
    <w:rsid w:val="002072A2"/>
    <w:rsid w:val="00210A72"/>
    <w:rsid w:val="00220D9A"/>
    <w:rsid w:val="00222131"/>
    <w:rsid w:val="0022302F"/>
    <w:rsid w:val="00231166"/>
    <w:rsid w:val="00233909"/>
    <w:rsid w:val="0024230B"/>
    <w:rsid w:val="002432AB"/>
    <w:rsid w:val="0025726D"/>
    <w:rsid w:val="00260160"/>
    <w:rsid w:val="00265BC1"/>
    <w:rsid w:val="00266258"/>
    <w:rsid w:val="00270E9A"/>
    <w:rsid w:val="00274734"/>
    <w:rsid w:val="00274A66"/>
    <w:rsid w:val="00283904"/>
    <w:rsid w:val="0029264A"/>
    <w:rsid w:val="002A78AB"/>
    <w:rsid w:val="002B0899"/>
    <w:rsid w:val="002C07E3"/>
    <w:rsid w:val="002D0835"/>
    <w:rsid w:val="002D2B66"/>
    <w:rsid w:val="002E5EED"/>
    <w:rsid w:val="002F3D64"/>
    <w:rsid w:val="002F48A6"/>
    <w:rsid w:val="00310B3A"/>
    <w:rsid w:val="00310E49"/>
    <w:rsid w:val="00310FF6"/>
    <w:rsid w:val="0032259E"/>
    <w:rsid w:val="00322E96"/>
    <w:rsid w:val="00342335"/>
    <w:rsid w:val="003447F7"/>
    <w:rsid w:val="003465A1"/>
    <w:rsid w:val="00351776"/>
    <w:rsid w:val="003645CB"/>
    <w:rsid w:val="00366BE4"/>
    <w:rsid w:val="0037196D"/>
    <w:rsid w:val="00371DD8"/>
    <w:rsid w:val="00394D46"/>
    <w:rsid w:val="00397518"/>
    <w:rsid w:val="003A0C6A"/>
    <w:rsid w:val="003C4251"/>
    <w:rsid w:val="003C74F9"/>
    <w:rsid w:val="003C7BCC"/>
    <w:rsid w:val="003D4DF1"/>
    <w:rsid w:val="003D511D"/>
    <w:rsid w:val="003D6C28"/>
    <w:rsid w:val="003E50B7"/>
    <w:rsid w:val="003E5521"/>
    <w:rsid w:val="003E64FA"/>
    <w:rsid w:val="003F3C29"/>
    <w:rsid w:val="003F5145"/>
    <w:rsid w:val="004171DE"/>
    <w:rsid w:val="00436BCA"/>
    <w:rsid w:val="00436EE6"/>
    <w:rsid w:val="00446D45"/>
    <w:rsid w:val="0045090C"/>
    <w:rsid w:val="00466582"/>
    <w:rsid w:val="00467991"/>
    <w:rsid w:val="004741F6"/>
    <w:rsid w:val="004745EC"/>
    <w:rsid w:val="00477294"/>
    <w:rsid w:val="00486C06"/>
    <w:rsid w:val="004903BE"/>
    <w:rsid w:val="004916B5"/>
    <w:rsid w:val="004A18EC"/>
    <w:rsid w:val="004A1A8A"/>
    <w:rsid w:val="004A273B"/>
    <w:rsid w:val="004A52E7"/>
    <w:rsid w:val="004A5B11"/>
    <w:rsid w:val="004A656B"/>
    <w:rsid w:val="004B3619"/>
    <w:rsid w:val="004B3EC9"/>
    <w:rsid w:val="004B49CE"/>
    <w:rsid w:val="004C6776"/>
    <w:rsid w:val="004C75FC"/>
    <w:rsid w:val="004D16BC"/>
    <w:rsid w:val="004D30C0"/>
    <w:rsid w:val="004D346E"/>
    <w:rsid w:val="004E2526"/>
    <w:rsid w:val="004E3F45"/>
    <w:rsid w:val="004E6AD1"/>
    <w:rsid w:val="004F2869"/>
    <w:rsid w:val="0050016D"/>
    <w:rsid w:val="00501471"/>
    <w:rsid w:val="00501A85"/>
    <w:rsid w:val="00514DF1"/>
    <w:rsid w:val="00516661"/>
    <w:rsid w:val="00516EC7"/>
    <w:rsid w:val="005264DC"/>
    <w:rsid w:val="005432DA"/>
    <w:rsid w:val="00543833"/>
    <w:rsid w:val="00544A69"/>
    <w:rsid w:val="0054727F"/>
    <w:rsid w:val="005472DB"/>
    <w:rsid w:val="00555EE5"/>
    <w:rsid w:val="00562621"/>
    <w:rsid w:val="00567569"/>
    <w:rsid w:val="00583EF5"/>
    <w:rsid w:val="00585562"/>
    <w:rsid w:val="005902A5"/>
    <w:rsid w:val="00592307"/>
    <w:rsid w:val="00593F3E"/>
    <w:rsid w:val="005943F3"/>
    <w:rsid w:val="005955FD"/>
    <w:rsid w:val="00595B6F"/>
    <w:rsid w:val="005A3CBA"/>
    <w:rsid w:val="005B1D42"/>
    <w:rsid w:val="005C0560"/>
    <w:rsid w:val="005D4294"/>
    <w:rsid w:val="005D4C07"/>
    <w:rsid w:val="005D5118"/>
    <w:rsid w:val="005D7289"/>
    <w:rsid w:val="005D7319"/>
    <w:rsid w:val="005E1C7F"/>
    <w:rsid w:val="005E4EC6"/>
    <w:rsid w:val="005F01AC"/>
    <w:rsid w:val="00605437"/>
    <w:rsid w:val="0061433F"/>
    <w:rsid w:val="00614FD7"/>
    <w:rsid w:val="00622ECB"/>
    <w:rsid w:val="00636862"/>
    <w:rsid w:val="00637B61"/>
    <w:rsid w:val="0064112C"/>
    <w:rsid w:val="006433A1"/>
    <w:rsid w:val="00643F44"/>
    <w:rsid w:val="00667C4C"/>
    <w:rsid w:val="006740CA"/>
    <w:rsid w:val="00680AB8"/>
    <w:rsid w:val="00686F14"/>
    <w:rsid w:val="00694030"/>
    <w:rsid w:val="0069536B"/>
    <w:rsid w:val="006B5300"/>
    <w:rsid w:val="006C0C1B"/>
    <w:rsid w:val="006E2D3E"/>
    <w:rsid w:val="006E32EF"/>
    <w:rsid w:val="006E6100"/>
    <w:rsid w:val="006F1B20"/>
    <w:rsid w:val="006F7DF1"/>
    <w:rsid w:val="0070088F"/>
    <w:rsid w:val="007055D3"/>
    <w:rsid w:val="00711885"/>
    <w:rsid w:val="00713430"/>
    <w:rsid w:val="00714B70"/>
    <w:rsid w:val="0072428B"/>
    <w:rsid w:val="00731776"/>
    <w:rsid w:val="00731CC4"/>
    <w:rsid w:val="007330A4"/>
    <w:rsid w:val="00741A28"/>
    <w:rsid w:val="00747823"/>
    <w:rsid w:val="007549F8"/>
    <w:rsid w:val="007669FD"/>
    <w:rsid w:val="00767E75"/>
    <w:rsid w:val="007724D0"/>
    <w:rsid w:val="00775280"/>
    <w:rsid w:val="00780179"/>
    <w:rsid w:val="007820CC"/>
    <w:rsid w:val="007A0065"/>
    <w:rsid w:val="007A00DF"/>
    <w:rsid w:val="007A5E6A"/>
    <w:rsid w:val="007A6E4E"/>
    <w:rsid w:val="007B3C6D"/>
    <w:rsid w:val="007B66F1"/>
    <w:rsid w:val="007C67CA"/>
    <w:rsid w:val="007C682F"/>
    <w:rsid w:val="007D173A"/>
    <w:rsid w:val="007D2A59"/>
    <w:rsid w:val="00800C72"/>
    <w:rsid w:val="00803333"/>
    <w:rsid w:val="00805810"/>
    <w:rsid w:val="00810E2A"/>
    <w:rsid w:val="00815F6F"/>
    <w:rsid w:val="0083359D"/>
    <w:rsid w:val="00833970"/>
    <w:rsid w:val="008368A8"/>
    <w:rsid w:val="008368E8"/>
    <w:rsid w:val="00837F01"/>
    <w:rsid w:val="00843A5F"/>
    <w:rsid w:val="00843FBF"/>
    <w:rsid w:val="008453D4"/>
    <w:rsid w:val="0084645A"/>
    <w:rsid w:val="008652E0"/>
    <w:rsid w:val="008710F3"/>
    <w:rsid w:val="00871146"/>
    <w:rsid w:val="00873864"/>
    <w:rsid w:val="0087399A"/>
    <w:rsid w:val="0087537B"/>
    <w:rsid w:val="00881D1A"/>
    <w:rsid w:val="0088657C"/>
    <w:rsid w:val="00894122"/>
    <w:rsid w:val="008A00FE"/>
    <w:rsid w:val="008A55CE"/>
    <w:rsid w:val="008C20B5"/>
    <w:rsid w:val="008C30FA"/>
    <w:rsid w:val="008D5729"/>
    <w:rsid w:val="008E5698"/>
    <w:rsid w:val="008E5720"/>
    <w:rsid w:val="009010F9"/>
    <w:rsid w:val="0091790E"/>
    <w:rsid w:val="00922824"/>
    <w:rsid w:val="00932749"/>
    <w:rsid w:val="009348A8"/>
    <w:rsid w:val="00951B22"/>
    <w:rsid w:val="00957451"/>
    <w:rsid w:val="00960356"/>
    <w:rsid w:val="00971A5F"/>
    <w:rsid w:val="00971B43"/>
    <w:rsid w:val="00972C25"/>
    <w:rsid w:val="00973C7B"/>
    <w:rsid w:val="00976742"/>
    <w:rsid w:val="009811AD"/>
    <w:rsid w:val="00982D16"/>
    <w:rsid w:val="00986632"/>
    <w:rsid w:val="00992490"/>
    <w:rsid w:val="00992B7E"/>
    <w:rsid w:val="00996C22"/>
    <w:rsid w:val="009A630B"/>
    <w:rsid w:val="009B1D77"/>
    <w:rsid w:val="009B5779"/>
    <w:rsid w:val="009B6EB7"/>
    <w:rsid w:val="009B7EDF"/>
    <w:rsid w:val="009C20B7"/>
    <w:rsid w:val="009C2EBF"/>
    <w:rsid w:val="009C5883"/>
    <w:rsid w:val="009F0AC9"/>
    <w:rsid w:val="009F56A4"/>
    <w:rsid w:val="009F5E16"/>
    <w:rsid w:val="00A100A0"/>
    <w:rsid w:val="00A16045"/>
    <w:rsid w:val="00A31F1B"/>
    <w:rsid w:val="00A353E8"/>
    <w:rsid w:val="00A364A3"/>
    <w:rsid w:val="00A4564E"/>
    <w:rsid w:val="00A4634D"/>
    <w:rsid w:val="00A474FB"/>
    <w:rsid w:val="00A4769A"/>
    <w:rsid w:val="00A574DD"/>
    <w:rsid w:val="00A67B32"/>
    <w:rsid w:val="00A709A0"/>
    <w:rsid w:val="00A81837"/>
    <w:rsid w:val="00A86F7D"/>
    <w:rsid w:val="00A928A0"/>
    <w:rsid w:val="00A93A9B"/>
    <w:rsid w:val="00AA2536"/>
    <w:rsid w:val="00AB2C9A"/>
    <w:rsid w:val="00AB2E41"/>
    <w:rsid w:val="00AD06B9"/>
    <w:rsid w:val="00AD33DA"/>
    <w:rsid w:val="00AE13C6"/>
    <w:rsid w:val="00AE4C1A"/>
    <w:rsid w:val="00AE547C"/>
    <w:rsid w:val="00AE5A59"/>
    <w:rsid w:val="00AF1760"/>
    <w:rsid w:val="00B063BA"/>
    <w:rsid w:val="00B070C3"/>
    <w:rsid w:val="00B11079"/>
    <w:rsid w:val="00B14F6D"/>
    <w:rsid w:val="00B1641A"/>
    <w:rsid w:val="00B21AAF"/>
    <w:rsid w:val="00B3202B"/>
    <w:rsid w:val="00B458C2"/>
    <w:rsid w:val="00B5593D"/>
    <w:rsid w:val="00B6474E"/>
    <w:rsid w:val="00B731F4"/>
    <w:rsid w:val="00B80CAC"/>
    <w:rsid w:val="00B80E3E"/>
    <w:rsid w:val="00B92BEF"/>
    <w:rsid w:val="00B93981"/>
    <w:rsid w:val="00B93F4D"/>
    <w:rsid w:val="00B9665B"/>
    <w:rsid w:val="00BA7064"/>
    <w:rsid w:val="00BB3962"/>
    <w:rsid w:val="00BB3B07"/>
    <w:rsid w:val="00BC2C31"/>
    <w:rsid w:val="00BD61F2"/>
    <w:rsid w:val="00BD69BE"/>
    <w:rsid w:val="00BE52CB"/>
    <w:rsid w:val="00BF3600"/>
    <w:rsid w:val="00BF70D7"/>
    <w:rsid w:val="00C139D1"/>
    <w:rsid w:val="00C15727"/>
    <w:rsid w:val="00C16B05"/>
    <w:rsid w:val="00C23F1E"/>
    <w:rsid w:val="00C26698"/>
    <w:rsid w:val="00C345F5"/>
    <w:rsid w:val="00C350E5"/>
    <w:rsid w:val="00C458B9"/>
    <w:rsid w:val="00C57420"/>
    <w:rsid w:val="00C63246"/>
    <w:rsid w:val="00C7456A"/>
    <w:rsid w:val="00C75B08"/>
    <w:rsid w:val="00C80949"/>
    <w:rsid w:val="00C82CD7"/>
    <w:rsid w:val="00C87955"/>
    <w:rsid w:val="00C903E2"/>
    <w:rsid w:val="00C92F7C"/>
    <w:rsid w:val="00C93717"/>
    <w:rsid w:val="00C9452D"/>
    <w:rsid w:val="00C96860"/>
    <w:rsid w:val="00CA1DA2"/>
    <w:rsid w:val="00CB1219"/>
    <w:rsid w:val="00CB1AD0"/>
    <w:rsid w:val="00CB5345"/>
    <w:rsid w:val="00CB5631"/>
    <w:rsid w:val="00CC6772"/>
    <w:rsid w:val="00CC769F"/>
    <w:rsid w:val="00CD198E"/>
    <w:rsid w:val="00CD43AC"/>
    <w:rsid w:val="00CD63D4"/>
    <w:rsid w:val="00CD7558"/>
    <w:rsid w:val="00CE77BC"/>
    <w:rsid w:val="00CF0EE2"/>
    <w:rsid w:val="00CF0FAF"/>
    <w:rsid w:val="00CF18ED"/>
    <w:rsid w:val="00CF232B"/>
    <w:rsid w:val="00CF5EF5"/>
    <w:rsid w:val="00CF733A"/>
    <w:rsid w:val="00D00BA2"/>
    <w:rsid w:val="00D02FF8"/>
    <w:rsid w:val="00D10C17"/>
    <w:rsid w:val="00D11033"/>
    <w:rsid w:val="00D11A31"/>
    <w:rsid w:val="00D14A1A"/>
    <w:rsid w:val="00D1669B"/>
    <w:rsid w:val="00D17FF7"/>
    <w:rsid w:val="00D337D2"/>
    <w:rsid w:val="00D40916"/>
    <w:rsid w:val="00D42E2B"/>
    <w:rsid w:val="00D51397"/>
    <w:rsid w:val="00D576EF"/>
    <w:rsid w:val="00D65A81"/>
    <w:rsid w:val="00D65CB2"/>
    <w:rsid w:val="00D706B5"/>
    <w:rsid w:val="00D70D33"/>
    <w:rsid w:val="00D7642F"/>
    <w:rsid w:val="00D8469B"/>
    <w:rsid w:val="00D84B71"/>
    <w:rsid w:val="00D92F63"/>
    <w:rsid w:val="00D9490A"/>
    <w:rsid w:val="00DB17B7"/>
    <w:rsid w:val="00DB33DA"/>
    <w:rsid w:val="00DC2E95"/>
    <w:rsid w:val="00DD0F9A"/>
    <w:rsid w:val="00DD3BD4"/>
    <w:rsid w:val="00DE443D"/>
    <w:rsid w:val="00DE6024"/>
    <w:rsid w:val="00E363CB"/>
    <w:rsid w:val="00E42F5B"/>
    <w:rsid w:val="00E463B4"/>
    <w:rsid w:val="00E57562"/>
    <w:rsid w:val="00E70001"/>
    <w:rsid w:val="00E73564"/>
    <w:rsid w:val="00E80C1C"/>
    <w:rsid w:val="00E9199D"/>
    <w:rsid w:val="00E93E7E"/>
    <w:rsid w:val="00E962C6"/>
    <w:rsid w:val="00E96C7D"/>
    <w:rsid w:val="00EA3F47"/>
    <w:rsid w:val="00EA61C2"/>
    <w:rsid w:val="00EA628A"/>
    <w:rsid w:val="00EB0E07"/>
    <w:rsid w:val="00EB4ED5"/>
    <w:rsid w:val="00EC0FD8"/>
    <w:rsid w:val="00EC6454"/>
    <w:rsid w:val="00ED143E"/>
    <w:rsid w:val="00ED2101"/>
    <w:rsid w:val="00EE201E"/>
    <w:rsid w:val="00F03659"/>
    <w:rsid w:val="00F124C2"/>
    <w:rsid w:val="00F1497D"/>
    <w:rsid w:val="00F245F1"/>
    <w:rsid w:val="00F34D24"/>
    <w:rsid w:val="00F3516E"/>
    <w:rsid w:val="00F35AEB"/>
    <w:rsid w:val="00F42671"/>
    <w:rsid w:val="00F4445B"/>
    <w:rsid w:val="00F57A7A"/>
    <w:rsid w:val="00F7448B"/>
    <w:rsid w:val="00F77428"/>
    <w:rsid w:val="00F80EAF"/>
    <w:rsid w:val="00F834E5"/>
    <w:rsid w:val="00FA3258"/>
    <w:rsid w:val="00FB203E"/>
    <w:rsid w:val="00FC58E4"/>
    <w:rsid w:val="00FC7681"/>
    <w:rsid w:val="00FD03AA"/>
    <w:rsid w:val="00FD2DA6"/>
    <w:rsid w:val="00FE2EA4"/>
    <w:rsid w:val="00FE7552"/>
    <w:rsid w:val="00FF7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3465A1"/>
    <w:pPr>
      <w:keepNext/>
      <w:spacing w:after="180"/>
      <w:outlineLvl w:val="0"/>
    </w:pPr>
    <w:rPr>
      <w:rFonts w:cs="Arial"/>
      <w:bCs/>
      <w:noProof/>
      <w:color w:val="50C7CC"/>
      <w:kern w:val="32"/>
      <w:sz w:val="32"/>
      <w:szCs w:val="32"/>
      <w:lang w:eastAsia="en-US"/>
    </w:rPr>
  </w:style>
  <w:style w:type="paragraph" w:styleId="Heading2">
    <w:name w:val="heading 2"/>
    <w:basedOn w:val="Normal"/>
    <w:next w:val="Normal"/>
    <w:link w:val="Heading2Char"/>
    <w:qFormat/>
    <w:rsid w:val="00155AA1"/>
    <w:pPr>
      <w:keepNext/>
      <w:outlineLvl w:val="1"/>
    </w:pPr>
    <w:rPr>
      <w:rFonts w:cs="Arial"/>
      <w:b/>
      <w:bCs/>
      <w:iCs/>
      <w:color w:val="A22376"/>
      <w:sz w:val="26"/>
      <w:szCs w:val="26"/>
      <w:lang w:eastAsia="en-US"/>
    </w:rPr>
  </w:style>
  <w:style w:type="paragraph" w:styleId="Heading3">
    <w:name w:val="heading 3"/>
    <w:basedOn w:val="Normal"/>
    <w:next w:val="Normal"/>
    <w:link w:val="Heading3Char"/>
    <w:qFormat/>
    <w:rsid w:val="00155AA1"/>
    <w:pPr>
      <w:outlineLvl w:val="2"/>
    </w:pPr>
    <w:rPr>
      <w:rFonts w:cs="Arial"/>
      <w:color w:val="7F7F7F"/>
      <w:sz w:val="24"/>
      <w:szCs w:val="24"/>
      <w:lang w:eastAsia="en-US"/>
    </w:rPr>
  </w:style>
  <w:style w:type="paragraph" w:styleId="Heading4">
    <w:name w:val="heading 4"/>
    <w:basedOn w:val="Normal"/>
    <w:next w:val="Normal"/>
    <w:link w:val="Heading4Char"/>
    <w:unhideWhenUsed/>
    <w:qFormat/>
    <w:rsid w:val="00155AA1"/>
    <w:pPr>
      <w:spacing w:before="80"/>
      <w:outlineLvl w:val="3"/>
    </w:pPr>
    <w:rPr>
      <w:rFonts w:cs="Arial"/>
      <w:b/>
      <w:sz w:val="21"/>
      <w:szCs w:val="21"/>
      <w:lang w:eastAsia="en-US"/>
    </w:rPr>
  </w:style>
  <w:style w:type="paragraph" w:styleId="Heading5">
    <w:name w:val="heading 5"/>
    <w:basedOn w:val="Normal"/>
    <w:next w:val="Normal"/>
    <w:link w:val="Heading5Char"/>
    <w:semiHidden/>
    <w:unhideWhenUsed/>
    <w:qFormat/>
    <w:locked/>
    <w:rsid w:val="00155AA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3465A1"/>
    <w:pPr>
      <w:spacing w:after="60"/>
    </w:pPr>
    <w:rPr>
      <w:rFonts w:ascii="Arial Black" w:hAnsi="Arial Black"/>
      <w:b/>
      <w:caps/>
      <w:noProof/>
      <w:color w:val="FFFFFF" w:themeColor="background1"/>
      <w:sz w:val="30"/>
      <w:szCs w:val="30"/>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3465A1"/>
    <w:rPr>
      <w:rFonts w:cs="Arial"/>
      <w:bCs/>
      <w:noProof/>
      <w:color w:val="50C7CC"/>
      <w:kern w:val="32"/>
      <w:sz w:val="32"/>
      <w:szCs w:val="32"/>
      <w:lang w:eastAsia="en-US"/>
    </w:rPr>
  </w:style>
  <w:style w:type="character" w:customStyle="1" w:styleId="Heading2Char">
    <w:name w:val="Heading 2 Char"/>
    <w:link w:val="Heading2"/>
    <w:rsid w:val="00155AA1"/>
    <w:rPr>
      <w:rFonts w:cs="Arial"/>
      <w:b/>
      <w:bCs/>
      <w:iCs/>
      <w:color w:val="A22376"/>
      <w:sz w:val="26"/>
      <w:szCs w:val="26"/>
      <w:lang w:eastAsia="en-US"/>
    </w:rPr>
  </w:style>
  <w:style w:type="character" w:customStyle="1" w:styleId="Heading3Char">
    <w:name w:val="Heading 3 Char"/>
    <w:link w:val="Heading3"/>
    <w:rsid w:val="00155AA1"/>
    <w:rPr>
      <w:rFonts w:cs="Arial"/>
      <w:color w:val="7F7F7F"/>
      <w:sz w:val="24"/>
      <w:szCs w:val="24"/>
      <w:lang w:eastAsia="en-US"/>
    </w:rPr>
  </w:style>
  <w:style w:type="character" w:customStyle="1" w:styleId="Heading4Char">
    <w:name w:val="Heading 4 Char"/>
    <w:link w:val="Heading4"/>
    <w:rsid w:val="00155AA1"/>
    <w:rPr>
      <w:rFonts w:cs="Arial"/>
      <w:b/>
      <w:sz w:val="21"/>
      <w:szCs w:val="21"/>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character" w:customStyle="1" w:styleId="Heading5Char">
    <w:name w:val="Heading 5 Char"/>
    <w:basedOn w:val="DefaultParagraphFont"/>
    <w:link w:val="Heading5"/>
    <w:semiHidden/>
    <w:rsid w:val="00155AA1"/>
    <w:rPr>
      <w:rFonts w:asciiTheme="majorHAnsi" w:eastAsiaTheme="majorEastAsia" w:hAnsiTheme="majorHAnsi" w:cstheme="majorBidi"/>
      <w:color w:val="365F91" w:themeColor="accent1" w:themeShade="BF"/>
    </w:rPr>
  </w:style>
  <w:style w:type="paragraph" w:styleId="ListParagraph">
    <w:name w:val="List Paragraph"/>
    <w:aliases w:val="Bullet point,Bulleted Para,CV text,Dot pt,F5 List Paragraph,L,List Paragraph Number,List Paragraph1,List Paragraph11,List Paragraph111,List Paragraph2,Medium Grid 1 - Accent 21,NFP GP Bulleted List,Numbered Paragraph,Recommendation,列,列出段落"/>
    <w:basedOn w:val="Normal"/>
    <w:link w:val="ListParagraphChar"/>
    <w:uiPriority w:val="34"/>
    <w:qFormat/>
    <w:locked/>
    <w:rsid w:val="00BF70D7"/>
    <w:pPr>
      <w:ind w:left="720"/>
      <w:contextualSpacing/>
    </w:pPr>
  </w:style>
  <w:style w:type="character" w:styleId="CommentReference">
    <w:name w:val="annotation reference"/>
    <w:basedOn w:val="DefaultParagraphFont"/>
    <w:semiHidden/>
    <w:unhideWhenUsed/>
    <w:locked/>
    <w:rsid w:val="00322E96"/>
    <w:rPr>
      <w:sz w:val="16"/>
      <w:szCs w:val="16"/>
    </w:rPr>
  </w:style>
  <w:style w:type="paragraph" w:styleId="CommentText">
    <w:name w:val="annotation text"/>
    <w:basedOn w:val="Normal"/>
    <w:link w:val="CommentTextChar"/>
    <w:unhideWhenUsed/>
    <w:locked/>
    <w:rsid w:val="00322E96"/>
  </w:style>
  <w:style w:type="character" w:customStyle="1" w:styleId="CommentTextChar">
    <w:name w:val="Comment Text Char"/>
    <w:basedOn w:val="DefaultParagraphFont"/>
    <w:link w:val="CommentText"/>
    <w:rsid w:val="00322E96"/>
  </w:style>
  <w:style w:type="paragraph" w:styleId="CommentSubject">
    <w:name w:val="annotation subject"/>
    <w:basedOn w:val="CommentText"/>
    <w:next w:val="CommentText"/>
    <w:link w:val="CommentSubjectChar"/>
    <w:semiHidden/>
    <w:unhideWhenUsed/>
    <w:locked/>
    <w:rsid w:val="00322E96"/>
    <w:rPr>
      <w:b/>
      <w:bCs/>
    </w:rPr>
  </w:style>
  <w:style w:type="character" w:customStyle="1" w:styleId="CommentSubjectChar">
    <w:name w:val="Comment Subject Char"/>
    <w:basedOn w:val="CommentTextChar"/>
    <w:link w:val="CommentSubject"/>
    <w:semiHidden/>
    <w:rsid w:val="00322E96"/>
    <w:rPr>
      <w:b/>
      <w:bCs/>
    </w:rPr>
  </w:style>
  <w:style w:type="paragraph" w:customStyle="1" w:styleId="oicalMediaatDATSIMA">
    <w:name w:val="oical Media at DATSIMA"/>
    <w:basedOn w:val="Normal"/>
    <w:qFormat/>
    <w:rsid w:val="009F56A4"/>
    <w:pPr>
      <w:spacing w:after="0"/>
    </w:pPr>
    <w:rPr>
      <w:rFonts w:ascii="Segoe Condensed" w:eastAsia="Segoe Condensed" w:hAnsi="Segoe Condensed"/>
      <w:b/>
      <w:spacing w:val="8"/>
      <w:sz w:val="16"/>
      <w:szCs w:val="22"/>
      <w:lang w:val="en-US" w:eastAsia="en-US"/>
    </w:rPr>
  </w:style>
  <w:style w:type="paragraph" w:styleId="Revision">
    <w:name w:val="Revision"/>
    <w:hidden/>
    <w:uiPriority w:val="99"/>
    <w:semiHidden/>
    <w:rsid w:val="00CF733A"/>
  </w:style>
  <w:style w:type="character" w:customStyle="1" w:styleId="ListParagraphChar">
    <w:name w:val="List Paragraph Char"/>
    <w:aliases w:val="Bullet point Char,Bulleted Para Char,CV text Char,Dot pt Char,F5 List Paragraph Char,L Char,List Paragraph Number Char,List Paragraph1 Char,List Paragraph11 Char,List Paragraph111 Char,List Paragraph2 Char,NFP GP Bulleted List Char"/>
    <w:link w:val="ListParagraph"/>
    <w:uiPriority w:val="34"/>
    <w:qFormat/>
    <w:locked/>
    <w:rsid w:val="00D65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80">
      <w:bodyDiv w:val="1"/>
      <w:marLeft w:val="0"/>
      <w:marRight w:val="0"/>
      <w:marTop w:val="0"/>
      <w:marBottom w:val="0"/>
      <w:divBdr>
        <w:top w:val="none" w:sz="0" w:space="0" w:color="auto"/>
        <w:left w:val="none" w:sz="0" w:space="0" w:color="auto"/>
        <w:bottom w:val="none" w:sz="0" w:space="0" w:color="auto"/>
        <w:right w:val="none" w:sz="0" w:space="0" w:color="auto"/>
      </w:divBdr>
    </w:div>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104228937">
      <w:bodyDiv w:val="1"/>
      <w:marLeft w:val="0"/>
      <w:marRight w:val="0"/>
      <w:marTop w:val="0"/>
      <w:marBottom w:val="0"/>
      <w:divBdr>
        <w:top w:val="none" w:sz="0" w:space="0" w:color="auto"/>
        <w:left w:val="none" w:sz="0" w:space="0" w:color="auto"/>
        <w:bottom w:val="none" w:sz="0" w:space="0" w:color="auto"/>
        <w:right w:val="none" w:sz="0" w:space="0" w:color="auto"/>
      </w:divBdr>
      <w:divsChild>
        <w:div w:id="1367409287">
          <w:marLeft w:val="547"/>
          <w:marRight w:val="0"/>
          <w:marTop w:val="200"/>
          <w:marBottom w:val="0"/>
          <w:divBdr>
            <w:top w:val="none" w:sz="0" w:space="0" w:color="auto"/>
            <w:left w:val="none" w:sz="0" w:space="0" w:color="auto"/>
            <w:bottom w:val="none" w:sz="0" w:space="0" w:color="auto"/>
            <w:right w:val="none" w:sz="0" w:space="0" w:color="auto"/>
          </w:divBdr>
        </w:div>
      </w:divsChild>
    </w:div>
    <w:div w:id="200173572">
      <w:bodyDiv w:val="1"/>
      <w:marLeft w:val="0"/>
      <w:marRight w:val="0"/>
      <w:marTop w:val="0"/>
      <w:marBottom w:val="0"/>
      <w:divBdr>
        <w:top w:val="none" w:sz="0" w:space="0" w:color="auto"/>
        <w:left w:val="none" w:sz="0" w:space="0" w:color="auto"/>
        <w:bottom w:val="none" w:sz="0" w:space="0" w:color="auto"/>
        <w:right w:val="none" w:sz="0" w:space="0" w:color="auto"/>
      </w:divBdr>
      <w:divsChild>
        <w:div w:id="1702321929">
          <w:marLeft w:val="547"/>
          <w:marRight w:val="0"/>
          <w:marTop w:val="200"/>
          <w:marBottom w:val="0"/>
          <w:divBdr>
            <w:top w:val="none" w:sz="0" w:space="0" w:color="auto"/>
            <w:left w:val="none" w:sz="0" w:space="0" w:color="auto"/>
            <w:bottom w:val="none" w:sz="0" w:space="0" w:color="auto"/>
            <w:right w:val="none" w:sz="0" w:space="0" w:color="auto"/>
          </w:divBdr>
        </w:div>
      </w:divsChild>
    </w:div>
    <w:div w:id="1063409642">
      <w:bodyDiv w:val="1"/>
      <w:marLeft w:val="0"/>
      <w:marRight w:val="0"/>
      <w:marTop w:val="0"/>
      <w:marBottom w:val="0"/>
      <w:divBdr>
        <w:top w:val="none" w:sz="0" w:space="0" w:color="auto"/>
        <w:left w:val="none" w:sz="0" w:space="0" w:color="auto"/>
        <w:bottom w:val="none" w:sz="0" w:space="0" w:color="auto"/>
        <w:right w:val="none" w:sz="0" w:space="0" w:color="auto"/>
      </w:divBdr>
    </w:div>
    <w:div w:id="1227834928">
      <w:bodyDiv w:val="1"/>
      <w:marLeft w:val="0"/>
      <w:marRight w:val="0"/>
      <w:marTop w:val="0"/>
      <w:marBottom w:val="0"/>
      <w:divBdr>
        <w:top w:val="none" w:sz="0" w:space="0" w:color="auto"/>
        <w:left w:val="none" w:sz="0" w:space="0" w:color="auto"/>
        <w:bottom w:val="none" w:sz="0" w:space="0" w:color="auto"/>
        <w:right w:val="none" w:sz="0" w:space="0" w:color="auto"/>
      </w:divBdr>
    </w:div>
    <w:div w:id="1388214078">
      <w:bodyDiv w:val="1"/>
      <w:marLeft w:val="0"/>
      <w:marRight w:val="0"/>
      <w:marTop w:val="0"/>
      <w:marBottom w:val="0"/>
      <w:divBdr>
        <w:top w:val="none" w:sz="0" w:space="0" w:color="auto"/>
        <w:left w:val="none" w:sz="0" w:space="0" w:color="auto"/>
        <w:bottom w:val="none" w:sz="0" w:space="0" w:color="auto"/>
        <w:right w:val="none" w:sz="0" w:space="0" w:color="auto"/>
      </w:divBdr>
    </w:div>
    <w:div w:id="1715154577">
      <w:bodyDiv w:val="1"/>
      <w:marLeft w:val="0"/>
      <w:marRight w:val="0"/>
      <w:marTop w:val="0"/>
      <w:marBottom w:val="0"/>
      <w:divBdr>
        <w:top w:val="none" w:sz="0" w:space="0" w:color="auto"/>
        <w:left w:val="none" w:sz="0" w:space="0" w:color="auto"/>
        <w:bottom w:val="none" w:sz="0" w:space="0" w:color="auto"/>
        <w:right w:val="none" w:sz="0" w:space="0" w:color="auto"/>
      </w:divBdr>
    </w:div>
    <w:div w:id="185109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footer2.xml.rels><?xml version="1.0" encoding="UTF-8" standalone="yes"?>
<Relationships xmlns="http://schemas.openxmlformats.org/package/2006/relationships">
<Relationship Id="rId1" Target="media/image2.pn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391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DATSIP Factsheet template</vt:lpstr>
    </vt:vector>
  </TitlesOfParts>
  <Manager/>
  <Company>Queensland Government</Company>
  <LinksUpToDate>false</LinksUpToDate>
  <CharactersWithSpaces>3249</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Factsheet template</cp:category>
  <dcterms:created xsi:type="dcterms:W3CDTF">2023-03-31T04:48:00Z</dcterms:created>
  <dc:creator>Queensland Government</dc:creator>
  <cp:keywords>FNCC minutes</cp:keywords>
  <cp:lastModifiedBy>Melita Harris</cp:lastModifiedBy>
  <cp:lastPrinted>2009-04-20T04:42:00Z</cp:lastPrinted>
  <dcterms:modified xsi:type="dcterms:W3CDTF">2023-07-04T01:56:00Z</dcterms:modified>
  <cp:revision>27</cp:revision>
  <dc:subject>First Nations Consultative Committee meeting: 30-31 March 2023 </dc:subject>
  <dc:title>First Nations Consultative Committee meeting 30-31 March 2023 </dc:title>
</cp:coreProperties>
</file>