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93E7" w14:textId="0B42D48D" w:rsidR="00155AA1" w:rsidRPr="00710F44" w:rsidRDefault="00ED2101" w:rsidP="00155AA1">
      <w:pPr>
        <w:pStyle w:val="Heading1"/>
        <w:rPr>
          <w:color w:val="55C5CA"/>
        </w:rPr>
      </w:pPr>
      <w:r>
        <w:rPr>
          <w:color w:val="55C5CA"/>
        </w:rPr>
        <w:t>M</w:t>
      </w:r>
      <w:r w:rsidR="00BF70D7">
        <w:rPr>
          <w:color w:val="55C5CA"/>
        </w:rPr>
        <w:t xml:space="preserve">eeting of the </w:t>
      </w:r>
      <w:r w:rsidR="00477294">
        <w:rPr>
          <w:color w:val="55C5CA"/>
        </w:rPr>
        <w:t xml:space="preserve">First Nations Consultative Committee </w:t>
      </w:r>
    </w:p>
    <w:p w14:paraId="589DCDAC" w14:textId="54CC91DC" w:rsidR="00155AA1" w:rsidRPr="00155AA1" w:rsidRDefault="005D4F57" w:rsidP="00155AA1">
      <w:pPr>
        <w:pStyle w:val="Heading2"/>
      </w:pPr>
      <w:r>
        <w:t>Cairns</w:t>
      </w:r>
      <w:r w:rsidR="00BF70D7">
        <w:t xml:space="preserve"> – </w:t>
      </w:r>
      <w:r w:rsidR="00ED2101">
        <w:t>1</w:t>
      </w:r>
      <w:r>
        <w:t>3 to 14</w:t>
      </w:r>
      <w:r w:rsidR="00BF70D7">
        <w:t xml:space="preserve"> </w:t>
      </w:r>
      <w:r>
        <w:t>Decembe</w:t>
      </w:r>
      <w:r w:rsidR="00922824">
        <w:t>r</w:t>
      </w:r>
      <w:r w:rsidR="00BF70D7">
        <w:t xml:space="preserve"> 20</w:t>
      </w:r>
      <w:r w:rsidR="00477294">
        <w:t>22</w:t>
      </w:r>
      <w:r w:rsidR="004E2526">
        <w:t xml:space="preserve"> </w:t>
      </w:r>
    </w:p>
    <w:p w14:paraId="38E827A3" w14:textId="1F0B66A9" w:rsidR="00155AA1" w:rsidRDefault="00BF70D7" w:rsidP="00155AA1">
      <w:pPr>
        <w:pStyle w:val="Heading3"/>
      </w:pPr>
      <w:r>
        <w:t>Communique</w:t>
      </w:r>
    </w:p>
    <w:p w14:paraId="73A12CA4" w14:textId="711900BD" w:rsidR="00731CC4" w:rsidRDefault="004E2526" w:rsidP="00BF70D7">
      <w:pPr>
        <w:rPr>
          <w:lang w:eastAsia="en-US"/>
        </w:rPr>
      </w:pPr>
      <w:r>
        <w:rPr>
          <w:lang w:eastAsia="en-US"/>
        </w:rPr>
        <w:t>T</w:t>
      </w:r>
      <w:r w:rsidR="00BF70D7">
        <w:rPr>
          <w:lang w:eastAsia="en-US"/>
        </w:rPr>
        <w:t xml:space="preserve">he </w:t>
      </w:r>
      <w:r w:rsidR="00477294">
        <w:rPr>
          <w:lang w:eastAsia="en-US"/>
        </w:rPr>
        <w:t>First Nations Consultative Committee</w:t>
      </w:r>
      <w:r w:rsidR="00BF70D7">
        <w:rPr>
          <w:lang w:eastAsia="en-US"/>
        </w:rPr>
        <w:t xml:space="preserve"> </w:t>
      </w:r>
      <w:r w:rsidR="001253FD">
        <w:rPr>
          <w:lang w:eastAsia="en-US"/>
        </w:rPr>
        <w:t>met</w:t>
      </w:r>
      <w:r w:rsidR="00FF7815">
        <w:rPr>
          <w:lang w:eastAsia="en-US"/>
        </w:rPr>
        <w:t xml:space="preserve"> </w:t>
      </w:r>
      <w:r w:rsidR="00135DE4">
        <w:rPr>
          <w:lang w:eastAsia="en-US"/>
        </w:rPr>
        <w:t xml:space="preserve">in </w:t>
      </w:r>
      <w:r w:rsidR="005D4F57">
        <w:rPr>
          <w:lang w:eastAsia="en-US"/>
        </w:rPr>
        <w:t xml:space="preserve">Cairns </w:t>
      </w:r>
      <w:r w:rsidR="002B0899">
        <w:rPr>
          <w:lang w:eastAsia="en-US"/>
        </w:rPr>
        <w:t xml:space="preserve">from </w:t>
      </w:r>
      <w:r w:rsidR="00731CC4">
        <w:rPr>
          <w:lang w:eastAsia="en-US"/>
        </w:rPr>
        <w:t>1</w:t>
      </w:r>
      <w:r w:rsidR="005D4F57">
        <w:rPr>
          <w:lang w:eastAsia="en-US"/>
        </w:rPr>
        <w:t>3</w:t>
      </w:r>
      <w:r w:rsidR="002B0899">
        <w:rPr>
          <w:lang w:eastAsia="en-US"/>
        </w:rPr>
        <w:t> </w:t>
      </w:r>
      <w:r w:rsidR="00ED2101">
        <w:rPr>
          <w:lang w:eastAsia="en-US"/>
        </w:rPr>
        <w:t xml:space="preserve">to </w:t>
      </w:r>
      <w:r w:rsidR="00731CC4">
        <w:rPr>
          <w:lang w:eastAsia="en-US"/>
        </w:rPr>
        <w:t>1</w:t>
      </w:r>
      <w:r w:rsidR="005D4F57">
        <w:rPr>
          <w:lang w:eastAsia="en-US"/>
        </w:rPr>
        <w:t>4</w:t>
      </w:r>
      <w:r w:rsidR="005F01AC">
        <w:rPr>
          <w:lang w:eastAsia="en-US"/>
        </w:rPr>
        <w:t xml:space="preserve"> </w:t>
      </w:r>
      <w:r w:rsidR="005D4F57">
        <w:rPr>
          <w:lang w:eastAsia="en-US"/>
        </w:rPr>
        <w:t xml:space="preserve">December </w:t>
      </w:r>
      <w:r w:rsidR="005F01AC">
        <w:rPr>
          <w:lang w:eastAsia="en-US"/>
        </w:rPr>
        <w:t>2022</w:t>
      </w:r>
      <w:r w:rsidR="001253FD">
        <w:rPr>
          <w:lang w:eastAsia="en-US"/>
        </w:rPr>
        <w:t xml:space="preserve"> to continue </w:t>
      </w:r>
      <w:r w:rsidR="00F03F78">
        <w:rPr>
          <w:lang w:eastAsia="en-US"/>
        </w:rPr>
        <w:t xml:space="preserve">their important work </w:t>
      </w:r>
      <w:r w:rsidR="001253FD">
        <w:rPr>
          <w:lang w:eastAsia="en-US"/>
        </w:rPr>
        <w:t>to progress Queensland’s historic Indigenous Voice reform</w:t>
      </w:r>
      <w:r w:rsidR="002F3D64">
        <w:rPr>
          <w:lang w:eastAsia="en-US"/>
        </w:rPr>
        <w:t>.</w:t>
      </w:r>
      <w:r w:rsidR="00CA55FE">
        <w:rPr>
          <w:lang w:eastAsia="en-US"/>
        </w:rPr>
        <w:t xml:space="preserve"> </w:t>
      </w:r>
      <w:r w:rsidR="00F84F4D">
        <w:rPr>
          <w:lang w:eastAsia="en-US"/>
        </w:rPr>
        <w:t xml:space="preserve">At this meeting the Committee took the opportunity to congratulate Ms Talei Elu on being awarded the 2023 Queensland Young Australian of the Year. </w:t>
      </w:r>
      <w:r w:rsidR="008309B9">
        <w:rPr>
          <w:lang w:eastAsia="en-US"/>
        </w:rPr>
        <w:t>T</w:t>
      </w:r>
      <w:r w:rsidR="00F84F4D">
        <w:rPr>
          <w:lang w:eastAsia="en-US"/>
        </w:rPr>
        <w:t xml:space="preserve">he Committee observed a </w:t>
      </w:r>
      <w:r w:rsidR="00F84F4D" w:rsidRPr="00F84F4D">
        <w:rPr>
          <w:lang w:eastAsia="en-US"/>
        </w:rPr>
        <w:t xml:space="preserve">minute’s silence </w:t>
      </w:r>
      <w:r w:rsidR="00F84F4D">
        <w:rPr>
          <w:lang w:eastAsia="en-US"/>
        </w:rPr>
        <w:t xml:space="preserve">to </w:t>
      </w:r>
      <w:r w:rsidR="00F84F4D" w:rsidRPr="00F84F4D">
        <w:rPr>
          <w:lang w:eastAsia="en-US"/>
        </w:rPr>
        <w:t>acknowledg</w:t>
      </w:r>
      <w:r w:rsidR="00F84F4D">
        <w:rPr>
          <w:lang w:eastAsia="en-US"/>
        </w:rPr>
        <w:t>e</w:t>
      </w:r>
      <w:r w:rsidR="00F84F4D" w:rsidRPr="00F84F4D">
        <w:rPr>
          <w:lang w:eastAsia="en-US"/>
        </w:rPr>
        <w:t xml:space="preserve"> the police officers and community member who lost their lives in Chinchilla.</w:t>
      </w:r>
    </w:p>
    <w:p w14:paraId="043AC06D" w14:textId="37666494" w:rsidR="00CA55FE" w:rsidRDefault="00CA55FE" w:rsidP="00DF6527">
      <w:pPr>
        <w:pStyle w:val="Heading4"/>
      </w:pPr>
      <w:r>
        <w:t xml:space="preserve">Principles of the Voice and principles in action </w:t>
      </w:r>
    </w:p>
    <w:p w14:paraId="4FECDBEE" w14:textId="5039AF54" w:rsidR="007370C7" w:rsidRPr="00135DE4" w:rsidRDefault="000E28DD" w:rsidP="005955FD">
      <w:pPr>
        <w:rPr>
          <w:rFonts w:cs="Arial"/>
          <w:bCs/>
        </w:rPr>
      </w:pPr>
      <w:r w:rsidRPr="00135DE4">
        <w:rPr>
          <w:rFonts w:cs="Arial"/>
          <w:bCs/>
          <w:lang w:eastAsia="en-US"/>
        </w:rPr>
        <w:t>Th</w:t>
      </w:r>
      <w:r w:rsidR="001253FD">
        <w:rPr>
          <w:rFonts w:cs="Arial"/>
          <w:bCs/>
          <w:lang w:eastAsia="en-US"/>
        </w:rPr>
        <w:t xml:space="preserve">e </w:t>
      </w:r>
      <w:r w:rsidRPr="00135DE4">
        <w:rPr>
          <w:rFonts w:cs="Arial"/>
          <w:bCs/>
          <w:lang w:eastAsia="en-US"/>
        </w:rPr>
        <w:t xml:space="preserve">meeting </w:t>
      </w:r>
      <w:r w:rsidR="001253FD">
        <w:rPr>
          <w:rFonts w:cs="Arial"/>
          <w:bCs/>
          <w:lang w:eastAsia="en-US"/>
        </w:rPr>
        <w:t xml:space="preserve">built on the </w:t>
      </w:r>
      <w:r w:rsidR="008309B9">
        <w:rPr>
          <w:rFonts w:cs="Arial"/>
          <w:bCs/>
          <w:lang w:eastAsia="en-US"/>
        </w:rPr>
        <w:t xml:space="preserve">Committee’s </w:t>
      </w:r>
      <w:r w:rsidR="001253FD">
        <w:rPr>
          <w:rFonts w:cs="Arial"/>
          <w:bCs/>
          <w:lang w:eastAsia="en-US"/>
        </w:rPr>
        <w:t xml:space="preserve">work to date and </w:t>
      </w:r>
      <w:r w:rsidRPr="00135DE4">
        <w:rPr>
          <w:rFonts w:cs="Arial"/>
          <w:bCs/>
          <w:lang w:eastAsia="en-US"/>
        </w:rPr>
        <w:t xml:space="preserve">provided </w:t>
      </w:r>
      <w:r w:rsidR="008309B9">
        <w:rPr>
          <w:rFonts w:cs="Arial"/>
          <w:bCs/>
          <w:lang w:eastAsia="en-US"/>
        </w:rPr>
        <w:t>them</w:t>
      </w:r>
      <w:r w:rsidRPr="00135DE4">
        <w:rPr>
          <w:rFonts w:cs="Arial"/>
          <w:bCs/>
          <w:lang w:eastAsia="en-US"/>
        </w:rPr>
        <w:t xml:space="preserve"> with the opportunity</w:t>
      </w:r>
      <w:r w:rsidRPr="00135DE4">
        <w:rPr>
          <w:rFonts w:cs="Arial"/>
          <w:bCs/>
        </w:rPr>
        <w:t xml:space="preserve"> to discuss</w:t>
      </w:r>
      <w:r w:rsidR="005C0641">
        <w:rPr>
          <w:rFonts w:cs="Arial"/>
          <w:bCs/>
        </w:rPr>
        <w:t xml:space="preserve"> the</w:t>
      </w:r>
      <w:r w:rsidR="001A0727">
        <w:rPr>
          <w:rFonts w:cs="Arial"/>
          <w:bCs/>
        </w:rPr>
        <w:t xml:space="preserve"> </w:t>
      </w:r>
      <w:r w:rsidRPr="00135DE4">
        <w:rPr>
          <w:rFonts w:cs="Arial"/>
          <w:bCs/>
        </w:rPr>
        <w:t>principles</w:t>
      </w:r>
      <w:r w:rsidR="00300DA1" w:rsidRPr="00135DE4">
        <w:rPr>
          <w:rFonts w:cs="Arial"/>
          <w:bCs/>
        </w:rPr>
        <w:t xml:space="preserve"> that</w:t>
      </w:r>
      <w:r w:rsidRPr="00135DE4">
        <w:rPr>
          <w:rFonts w:cs="Arial"/>
          <w:bCs/>
        </w:rPr>
        <w:t xml:space="preserve"> should be embedded into the work for an Indigenous Voice for Queensland.</w:t>
      </w:r>
      <w:r w:rsidR="00300DA1" w:rsidRPr="00135DE4">
        <w:rPr>
          <w:rFonts w:cs="Arial"/>
          <w:bCs/>
        </w:rPr>
        <w:t xml:space="preserve"> Members </w:t>
      </w:r>
      <w:r w:rsidR="008309B9">
        <w:rPr>
          <w:rFonts w:cs="Arial"/>
          <w:bCs/>
        </w:rPr>
        <w:t>identified</w:t>
      </w:r>
      <w:r w:rsidR="00300DA1" w:rsidRPr="00135DE4">
        <w:rPr>
          <w:rFonts w:cs="Arial"/>
          <w:bCs/>
        </w:rPr>
        <w:t xml:space="preserve"> a range of principles </w:t>
      </w:r>
      <w:r w:rsidR="008309B9">
        <w:rPr>
          <w:rFonts w:cs="Arial"/>
          <w:bCs/>
        </w:rPr>
        <w:t>to</w:t>
      </w:r>
      <w:r w:rsidR="00CF6031">
        <w:rPr>
          <w:rFonts w:cs="Arial"/>
          <w:bCs/>
        </w:rPr>
        <w:t xml:space="preserve"> </w:t>
      </w:r>
      <w:r w:rsidR="00F03F78">
        <w:rPr>
          <w:rFonts w:cs="Arial"/>
          <w:bCs/>
        </w:rPr>
        <w:t xml:space="preserve">guide their </w:t>
      </w:r>
      <w:r w:rsidR="00CF6031">
        <w:rPr>
          <w:rFonts w:cs="Arial"/>
          <w:bCs/>
        </w:rPr>
        <w:t xml:space="preserve">co-design </w:t>
      </w:r>
      <w:r w:rsidR="00F03F78">
        <w:rPr>
          <w:rFonts w:cs="Arial"/>
          <w:bCs/>
        </w:rPr>
        <w:t xml:space="preserve">work </w:t>
      </w:r>
      <w:r w:rsidR="008309B9">
        <w:rPr>
          <w:rFonts w:cs="Arial"/>
          <w:bCs/>
        </w:rPr>
        <w:t>and</w:t>
      </w:r>
      <w:r w:rsidR="00CF6031">
        <w:rPr>
          <w:rFonts w:cs="Arial"/>
          <w:bCs/>
        </w:rPr>
        <w:t xml:space="preserve"> </w:t>
      </w:r>
      <w:r w:rsidR="005C0641">
        <w:rPr>
          <w:rFonts w:cs="Arial"/>
          <w:bCs/>
        </w:rPr>
        <w:t>help</w:t>
      </w:r>
      <w:r w:rsidR="00CF6031">
        <w:rPr>
          <w:rFonts w:cs="Arial"/>
          <w:bCs/>
        </w:rPr>
        <w:t xml:space="preserve"> </w:t>
      </w:r>
      <w:r w:rsidR="00882A1A">
        <w:rPr>
          <w:rFonts w:cs="Arial"/>
          <w:bCs/>
        </w:rPr>
        <w:t>shape</w:t>
      </w:r>
      <w:r w:rsidR="008309B9">
        <w:rPr>
          <w:rFonts w:cs="Arial"/>
          <w:bCs/>
        </w:rPr>
        <w:t xml:space="preserve"> Queensland</w:t>
      </w:r>
      <w:r w:rsidR="00BB15B0">
        <w:rPr>
          <w:rFonts w:cs="Arial"/>
          <w:bCs/>
        </w:rPr>
        <w:t>’s</w:t>
      </w:r>
      <w:r w:rsidR="008309B9">
        <w:rPr>
          <w:rFonts w:cs="Arial"/>
          <w:bCs/>
        </w:rPr>
        <w:t xml:space="preserve"> </w:t>
      </w:r>
      <w:r w:rsidR="00300DA1" w:rsidRPr="00135DE4">
        <w:rPr>
          <w:rFonts w:cs="Arial"/>
          <w:bCs/>
        </w:rPr>
        <w:t>Indigenous Voice</w:t>
      </w:r>
      <w:r w:rsidR="00F03F78">
        <w:rPr>
          <w:rFonts w:cs="Arial"/>
          <w:bCs/>
        </w:rPr>
        <w:t xml:space="preserve"> model</w:t>
      </w:r>
      <w:r w:rsidR="00300DA1" w:rsidRPr="00135DE4">
        <w:rPr>
          <w:rFonts w:cs="Arial"/>
          <w:bCs/>
        </w:rPr>
        <w:t xml:space="preserve">. </w:t>
      </w:r>
    </w:p>
    <w:p w14:paraId="2E3B35BD" w14:textId="51A51B82" w:rsidR="00A04D97" w:rsidRDefault="002F37FA" w:rsidP="00A04D97">
      <w:pPr>
        <w:rPr>
          <w:rFonts w:cs="Arial"/>
          <w:bCs/>
        </w:rPr>
      </w:pPr>
      <w:r>
        <w:rPr>
          <w:rFonts w:cs="Arial"/>
          <w:bCs/>
        </w:rPr>
        <w:t>K</w:t>
      </w:r>
      <w:r w:rsidR="00300DA1" w:rsidRPr="00135DE4">
        <w:rPr>
          <w:rFonts w:cs="Arial"/>
          <w:bCs/>
        </w:rPr>
        <w:t xml:space="preserve">ey themes that arose regarding principles </w:t>
      </w:r>
      <w:r w:rsidR="00135DE4" w:rsidRPr="00135DE4">
        <w:rPr>
          <w:rFonts w:cs="Arial"/>
          <w:bCs/>
        </w:rPr>
        <w:t xml:space="preserve">for an Indigenous Voice in Queensland </w:t>
      </w:r>
      <w:r w:rsidR="00300DA1" w:rsidRPr="00135DE4">
        <w:rPr>
          <w:rFonts w:cs="Arial"/>
          <w:bCs/>
        </w:rPr>
        <w:t>include</w:t>
      </w:r>
      <w:r w:rsidR="00323AB8">
        <w:rPr>
          <w:rFonts w:cs="Arial"/>
          <w:bCs/>
        </w:rPr>
        <w:t>d</w:t>
      </w:r>
      <w:r w:rsidR="00300DA1" w:rsidRPr="00135DE4">
        <w:rPr>
          <w:rFonts w:cs="Arial"/>
          <w:bCs/>
        </w:rPr>
        <w:t xml:space="preserve"> the </w:t>
      </w:r>
      <w:r w:rsidR="00DF495F" w:rsidRPr="00135DE4">
        <w:rPr>
          <w:rFonts w:cs="Arial"/>
          <w:bCs/>
        </w:rPr>
        <w:t>need for</w:t>
      </w:r>
      <w:r w:rsidR="00323AB8">
        <w:rPr>
          <w:rFonts w:cs="Arial"/>
          <w:bCs/>
        </w:rPr>
        <w:t>:</w:t>
      </w:r>
      <w:r w:rsidR="00DF495F" w:rsidRPr="00135DE4">
        <w:rPr>
          <w:rFonts w:cs="Arial"/>
          <w:bCs/>
        </w:rPr>
        <w:t xml:space="preserve"> diversity and flexibility</w:t>
      </w:r>
      <w:r w:rsidR="00323AB8">
        <w:rPr>
          <w:rFonts w:cs="Arial"/>
          <w:bCs/>
        </w:rPr>
        <w:t>;</w:t>
      </w:r>
      <w:r w:rsidR="00DF495F">
        <w:rPr>
          <w:rFonts w:cs="Arial"/>
          <w:bCs/>
        </w:rPr>
        <w:t xml:space="preserve"> </w:t>
      </w:r>
      <w:r w:rsidR="00323AB8">
        <w:rPr>
          <w:rFonts w:cs="Arial"/>
          <w:bCs/>
        </w:rPr>
        <w:t>power to</w:t>
      </w:r>
      <w:r w:rsidR="00300DA1" w:rsidRPr="00135DE4">
        <w:rPr>
          <w:rFonts w:cs="Arial"/>
          <w:bCs/>
        </w:rPr>
        <w:t xml:space="preserve"> influence policy</w:t>
      </w:r>
      <w:r w:rsidR="00323AB8">
        <w:rPr>
          <w:rFonts w:cs="Arial"/>
          <w:bCs/>
        </w:rPr>
        <w:t xml:space="preserve"> and legislation;</w:t>
      </w:r>
      <w:r w:rsidR="00135DE4" w:rsidRPr="00135DE4">
        <w:rPr>
          <w:rFonts w:cs="Arial"/>
          <w:bCs/>
        </w:rPr>
        <w:t xml:space="preserve"> </w:t>
      </w:r>
      <w:r w:rsidR="00300DA1" w:rsidRPr="00135DE4">
        <w:rPr>
          <w:rFonts w:cs="Arial"/>
          <w:bCs/>
        </w:rPr>
        <w:t>equitable access</w:t>
      </w:r>
      <w:r w:rsidR="00395170">
        <w:rPr>
          <w:rFonts w:cs="Arial"/>
          <w:bCs/>
        </w:rPr>
        <w:t>;</w:t>
      </w:r>
      <w:r w:rsidR="00300DA1" w:rsidRPr="00135DE4">
        <w:rPr>
          <w:rFonts w:cs="Arial"/>
          <w:bCs/>
        </w:rPr>
        <w:t xml:space="preserve"> and the inclusion of </w:t>
      </w:r>
      <w:r w:rsidR="00135DE4" w:rsidRPr="00135DE4">
        <w:rPr>
          <w:rFonts w:cs="Arial"/>
          <w:bCs/>
        </w:rPr>
        <w:t>self-determination</w:t>
      </w:r>
      <w:r w:rsidR="0071218A">
        <w:rPr>
          <w:rFonts w:cs="Arial"/>
          <w:bCs/>
        </w:rPr>
        <w:t xml:space="preserve">. The </w:t>
      </w:r>
      <w:r w:rsidR="00DF495F" w:rsidRPr="00135DE4">
        <w:rPr>
          <w:rFonts w:cs="Arial"/>
          <w:bCs/>
        </w:rPr>
        <w:t xml:space="preserve">importance </w:t>
      </w:r>
      <w:r w:rsidR="001A0727">
        <w:rPr>
          <w:rFonts w:cs="Arial"/>
          <w:bCs/>
        </w:rPr>
        <w:t xml:space="preserve">of </w:t>
      </w:r>
      <w:r w:rsidR="00DF495F" w:rsidRPr="00135DE4">
        <w:rPr>
          <w:rFonts w:cs="Arial"/>
          <w:bCs/>
        </w:rPr>
        <w:t xml:space="preserve">government </w:t>
      </w:r>
      <w:r w:rsidR="0071218A">
        <w:rPr>
          <w:rFonts w:cs="Arial"/>
          <w:bCs/>
        </w:rPr>
        <w:t xml:space="preserve">accountability </w:t>
      </w:r>
      <w:r w:rsidR="00135DE4" w:rsidRPr="00135DE4">
        <w:rPr>
          <w:rFonts w:cs="Arial"/>
          <w:bCs/>
        </w:rPr>
        <w:t xml:space="preserve">and the </w:t>
      </w:r>
      <w:r w:rsidR="00300DA1" w:rsidRPr="00135DE4">
        <w:rPr>
          <w:rFonts w:cs="Arial"/>
          <w:bCs/>
        </w:rPr>
        <w:t xml:space="preserve">need for government to </w:t>
      </w:r>
      <w:r w:rsidR="00395170">
        <w:rPr>
          <w:rFonts w:cs="Arial"/>
          <w:bCs/>
        </w:rPr>
        <w:t>‘</w:t>
      </w:r>
      <w:r w:rsidR="00300DA1" w:rsidRPr="00135DE4">
        <w:rPr>
          <w:rFonts w:cs="Arial"/>
          <w:bCs/>
        </w:rPr>
        <w:t>adapt to do business</w:t>
      </w:r>
      <w:r w:rsidR="00395170">
        <w:rPr>
          <w:rFonts w:cs="Arial"/>
          <w:bCs/>
        </w:rPr>
        <w:t>’</w:t>
      </w:r>
      <w:r w:rsidR="0071218A">
        <w:rPr>
          <w:rFonts w:cs="Arial"/>
          <w:bCs/>
        </w:rPr>
        <w:t xml:space="preserve"> w</w:t>
      </w:r>
      <w:r w:rsidR="00F274B2">
        <w:rPr>
          <w:rFonts w:cs="Arial"/>
          <w:bCs/>
        </w:rPr>
        <w:t xml:space="preserve">ere </w:t>
      </w:r>
      <w:r w:rsidR="0071218A">
        <w:rPr>
          <w:rFonts w:cs="Arial"/>
          <w:bCs/>
        </w:rPr>
        <w:t xml:space="preserve">also </w:t>
      </w:r>
      <w:r w:rsidR="001A0727">
        <w:rPr>
          <w:rFonts w:cs="Arial"/>
          <w:bCs/>
        </w:rPr>
        <w:t xml:space="preserve">seen by members as </w:t>
      </w:r>
      <w:r w:rsidR="00F274B2">
        <w:rPr>
          <w:rFonts w:cs="Arial"/>
          <w:bCs/>
        </w:rPr>
        <w:t xml:space="preserve">important elements of </w:t>
      </w:r>
      <w:r w:rsidR="001A0727">
        <w:rPr>
          <w:rFonts w:cs="Arial"/>
          <w:bCs/>
        </w:rPr>
        <w:t>Indigenous Voice</w:t>
      </w:r>
      <w:r w:rsidR="00135DE4" w:rsidRPr="00135DE4">
        <w:rPr>
          <w:rFonts w:cs="Arial"/>
          <w:bCs/>
        </w:rPr>
        <w:t>.</w:t>
      </w:r>
      <w:r>
        <w:rPr>
          <w:rFonts w:cs="Arial"/>
          <w:bCs/>
        </w:rPr>
        <w:t xml:space="preserve"> </w:t>
      </w:r>
      <w:r w:rsidR="00356F54" w:rsidRPr="00E34446">
        <w:rPr>
          <w:rFonts w:cs="Arial"/>
          <w:bCs/>
        </w:rPr>
        <w:t xml:space="preserve"> </w:t>
      </w:r>
      <w:r w:rsidR="00135DE4" w:rsidRPr="00135DE4">
        <w:rPr>
          <w:rFonts w:cs="Arial"/>
          <w:bCs/>
        </w:rPr>
        <w:t xml:space="preserve"> </w:t>
      </w:r>
    </w:p>
    <w:p w14:paraId="587C4825" w14:textId="6E5F74FD" w:rsidR="0071384A" w:rsidRDefault="00EE33E7" w:rsidP="00A04D97">
      <w:pPr>
        <w:rPr>
          <w:rFonts w:cs="Arial"/>
          <w:bCs/>
        </w:rPr>
      </w:pPr>
      <w:r>
        <w:rPr>
          <w:rFonts w:cs="Arial"/>
          <w:bCs/>
        </w:rPr>
        <w:t xml:space="preserve">The unique role of the </w:t>
      </w:r>
      <w:r w:rsidR="0071384A" w:rsidRPr="00EE33E7">
        <w:rPr>
          <w:rFonts w:cs="Arial"/>
          <w:bCs/>
          <w:i/>
          <w:iCs/>
        </w:rPr>
        <w:t>Public Sector Ac</w:t>
      </w:r>
      <w:r>
        <w:rPr>
          <w:rFonts w:cs="Arial"/>
          <w:bCs/>
          <w:i/>
          <w:iCs/>
        </w:rPr>
        <w:t xml:space="preserve">t 2022 </w:t>
      </w:r>
      <w:r>
        <w:t xml:space="preserve">in supporting the state government in reframing its relationship with Aboriginal peoples and Torres Strait Islander peoples was also discussed </w:t>
      </w:r>
      <w:r w:rsidR="004F10D8">
        <w:t>and</w:t>
      </w:r>
      <w:r>
        <w:t xml:space="preserve"> how it could inform </w:t>
      </w:r>
      <w:r w:rsidR="00F0330B">
        <w:t xml:space="preserve">the principles underpinning </w:t>
      </w:r>
      <w:r>
        <w:t xml:space="preserve">Indigenous Voice moving forward. </w:t>
      </w:r>
    </w:p>
    <w:p w14:paraId="61C9EA97" w14:textId="1DB31926" w:rsidR="00731CC4" w:rsidRDefault="00CA55FE" w:rsidP="00DF6527">
      <w:pPr>
        <w:pStyle w:val="Heading4"/>
      </w:pPr>
      <w:r w:rsidRPr="00CA55FE">
        <w:t xml:space="preserve">First Nations Consultative Committee and Implementation </w:t>
      </w:r>
      <w:r w:rsidR="002428BD">
        <w:t xml:space="preserve">and </w:t>
      </w:r>
      <w:r w:rsidR="002428BD" w:rsidRPr="00CA55FE">
        <w:t>Communication Plan</w:t>
      </w:r>
      <w:r w:rsidRPr="00CA55FE">
        <w:t xml:space="preserve"> </w:t>
      </w:r>
    </w:p>
    <w:p w14:paraId="0BBF93EB" w14:textId="6E58D511" w:rsidR="002F37FA" w:rsidRPr="00C51E32" w:rsidRDefault="007370C7" w:rsidP="00C51E32">
      <w:pPr>
        <w:rPr>
          <w:rFonts w:cs="Arial"/>
          <w:bCs/>
          <w:lang w:eastAsia="en-US"/>
        </w:rPr>
      </w:pPr>
      <w:r w:rsidRPr="00C51E32">
        <w:rPr>
          <w:rFonts w:cs="Arial"/>
          <w:bCs/>
          <w:lang w:eastAsia="en-US"/>
        </w:rPr>
        <w:t xml:space="preserve">Co-chairs and members came together to discuss </w:t>
      </w:r>
      <w:r w:rsidR="00323AB8">
        <w:rPr>
          <w:rFonts w:cs="Arial"/>
          <w:bCs/>
          <w:lang w:eastAsia="en-US"/>
        </w:rPr>
        <w:t xml:space="preserve">and refine </w:t>
      </w:r>
      <w:r w:rsidRPr="00C51E32">
        <w:rPr>
          <w:rFonts w:cs="Arial"/>
          <w:bCs/>
          <w:lang w:eastAsia="en-US"/>
        </w:rPr>
        <w:t xml:space="preserve">the First Nations Consultative Committee Implementation and Communication Plan. </w:t>
      </w:r>
      <w:r w:rsidR="00E34446" w:rsidRPr="00C51E32">
        <w:rPr>
          <w:rFonts w:cs="Arial"/>
          <w:bCs/>
          <w:lang w:eastAsia="en-US"/>
        </w:rPr>
        <w:t>T</w:t>
      </w:r>
      <w:r w:rsidR="000E28DD" w:rsidRPr="00C51E32">
        <w:rPr>
          <w:rFonts w:cs="Arial"/>
          <w:bCs/>
          <w:lang w:eastAsia="en-US"/>
        </w:rPr>
        <w:t xml:space="preserve">he Implementation and Communication Plan will </w:t>
      </w:r>
      <w:r w:rsidR="00135DE4" w:rsidRPr="00C51E32">
        <w:rPr>
          <w:rFonts w:cs="Arial"/>
          <w:bCs/>
          <w:lang w:eastAsia="en-US"/>
        </w:rPr>
        <w:t xml:space="preserve">guide members with engagement </w:t>
      </w:r>
      <w:r w:rsidR="00993A25">
        <w:rPr>
          <w:rFonts w:cs="Arial"/>
          <w:bCs/>
          <w:lang w:eastAsia="en-US"/>
        </w:rPr>
        <w:t xml:space="preserve">activities across Queensland’s regions </w:t>
      </w:r>
      <w:r w:rsidR="00135DE4" w:rsidRPr="00C51E32">
        <w:rPr>
          <w:rFonts w:cs="Arial"/>
          <w:bCs/>
          <w:lang w:eastAsia="en-US"/>
        </w:rPr>
        <w:t>and consult</w:t>
      </w:r>
      <w:r w:rsidR="00323AB8">
        <w:rPr>
          <w:rFonts w:cs="Arial"/>
          <w:bCs/>
          <w:lang w:eastAsia="en-US"/>
        </w:rPr>
        <w:t xml:space="preserve">ation </w:t>
      </w:r>
      <w:r w:rsidR="00135DE4" w:rsidRPr="00C51E32">
        <w:rPr>
          <w:rFonts w:cs="Arial"/>
          <w:bCs/>
          <w:lang w:eastAsia="en-US"/>
        </w:rPr>
        <w:t xml:space="preserve">with existing </w:t>
      </w:r>
      <w:r w:rsidR="002428BD" w:rsidRPr="00C51E32">
        <w:rPr>
          <w:rFonts w:cs="Arial"/>
          <w:bCs/>
          <w:lang w:eastAsia="en-US"/>
        </w:rPr>
        <w:t>representative</w:t>
      </w:r>
      <w:r w:rsidR="00135DE4" w:rsidRPr="00C51E32">
        <w:rPr>
          <w:rFonts w:cs="Arial"/>
          <w:bCs/>
          <w:lang w:eastAsia="en-US"/>
        </w:rPr>
        <w:t xml:space="preserve"> bodies</w:t>
      </w:r>
      <w:r w:rsidR="00E34446" w:rsidRPr="00C51E32">
        <w:rPr>
          <w:rFonts w:cs="Arial"/>
          <w:bCs/>
          <w:lang w:eastAsia="en-US"/>
        </w:rPr>
        <w:t xml:space="preserve"> </w:t>
      </w:r>
      <w:r w:rsidR="00135DE4" w:rsidRPr="00C51E32">
        <w:rPr>
          <w:rFonts w:cs="Arial"/>
          <w:bCs/>
          <w:lang w:eastAsia="en-US"/>
        </w:rPr>
        <w:t xml:space="preserve">to </w:t>
      </w:r>
      <w:r w:rsidR="003A2C53" w:rsidRPr="00C51E32">
        <w:rPr>
          <w:rFonts w:cs="Arial"/>
          <w:bCs/>
          <w:lang w:eastAsia="en-US"/>
        </w:rPr>
        <w:t xml:space="preserve">ensure </w:t>
      </w:r>
      <w:r w:rsidR="00E34446" w:rsidRPr="00C51E32">
        <w:rPr>
          <w:rFonts w:cs="Arial"/>
          <w:bCs/>
          <w:lang w:eastAsia="en-US"/>
        </w:rPr>
        <w:t xml:space="preserve">their </w:t>
      </w:r>
      <w:r w:rsidR="003A2C53" w:rsidRPr="00C51E32">
        <w:rPr>
          <w:rFonts w:cs="Arial"/>
          <w:bCs/>
          <w:lang w:eastAsia="en-US"/>
        </w:rPr>
        <w:t>input i</w:t>
      </w:r>
      <w:r w:rsidR="00993A25">
        <w:rPr>
          <w:rFonts w:cs="Arial"/>
          <w:bCs/>
          <w:lang w:eastAsia="en-US"/>
        </w:rPr>
        <w:t>nform</w:t>
      </w:r>
      <w:r w:rsidR="000A3866">
        <w:rPr>
          <w:rFonts w:cs="Arial"/>
          <w:bCs/>
          <w:lang w:eastAsia="en-US"/>
        </w:rPr>
        <w:t>s</w:t>
      </w:r>
      <w:r w:rsidR="00993A25">
        <w:rPr>
          <w:rFonts w:cs="Arial"/>
          <w:bCs/>
          <w:lang w:eastAsia="en-US"/>
        </w:rPr>
        <w:t xml:space="preserve"> the Committee’s development of an </w:t>
      </w:r>
      <w:r w:rsidR="00135DE4" w:rsidRPr="00C51E32">
        <w:rPr>
          <w:rFonts w:cs="Arial"/>
          <w:bCs/>
          <w:lang w:eastAsia="en-US"/>
        </w:rPr>
        <w:t>Indigenous Voice</w:t>
      </w:r>
      <w:r w:rsidR="00993A25">
        <w:rPr>
          <w:rFonts w:cs="Arial"/>
          <w:bCs/>
          <w:lang w:eastAsia="en-US"/>
        </w:rPr>
        <w:t xml:space="preserve"> structure</w:t>
      </w:r>
      <w:r w:rsidR="00E34446" w:rsidRPr="00C51E32">
        <w:rPr>
          <w:rFonts w:cs="Arial"/>
          <w:bCs/>
          <w:lang w:eastAsia="en-US"/>
        </w:rPr>
        <w:t xml:space="preserve"> for Queensland. </w:t>
      </w:r>
    </w:p>
    <w:p w14:paraId="656894A4" w14:textId="4C52E2C6" w:rsidR="003A2C53" w:rsidRPr="00C51E32" w:rsidRDefault="002F37FA" w:rsidP="00C51E32">
      <w:pPr>
        <w:rPr>
          <w:rFonts w:cs="Arial"/>
          <w:bCs/>
          <w:lang w:eastAsia="en-US"/>
        </w:rPr>
      </w:pPr>
      <w:r w:rsidRPr="00C51E32">
        <w:rPr>
          <w:rFonts w:cs="Arial"/>
          <w:bCs/>
          <w:lang w:eastAsia="en-US"/>
        </w:rPr>
        <w:t xml:space="preserve">The Committee </w:t>
      </w:r>
      <w:r w:rsidR="00993A25">
        <w:rPr>
          <w:rFonts w:cs="Arial"/>
          <w:bCs/>
          <w:lang w:eastAsia="en-US"/>
        </w:rPr>
        <w:t xml:space="preserve">also </w:t>
      </w:r>
      <w:r w:rsidRPr="00C51E32">
        <w:rPr>
          <w:rFonts w:cs="Arial"/>
          <w:bCs/>
          <w:lang w:eastAsia="en-US"/>
        </w:rPr>
        <w:t>discussed how it’s work will inform Queensland’s input to the Australian Government’s Indigenous Voice process</w:t>
      </w:r>
      <w:r w:rsidR="000A3866">
        <w:rPr>
          <w:rFonts w:cs="Arial"/>
          <w:bCs/>
          <w:lang w:eastAsia="en-US"/>
        </w:rPr>
        <w:t xml:space="preserve"> </w:t>
      </w:r>
      <w:r w:rsidRPr="00C51E32">
        <w:rPr>
          <w:rFonts w:cs="Arial"/>
          <w:bCs/>
          <w:lang w:eastAsia="en-US"/>
        </w:rPr>
        <w:t xml:space="preserve">and link with existing and emerging local and regional voices structures in Queensland, including those provided through Local Thriving Communities and Path to Treaty. </w:t>
      </w:r>
    </w:p>
    <w:p w14:paraId="32AC7A36" w14:textId="0A73DFE6" w:rsidR="00CA55FE" w:rsidRDefault="006B335E" w:rsidP="00DF6527">
      <w:pPr>
        <w:pStyle w:val="Heading4"/>
      </w:pPr>
      <w:r>
        <w:t xml:space="preserve">Joint meeting with Dr Chris Sarra, Director-General, Department of Seniors, Disability Services and Aboriginal and Torres Strait Islander Partnerships  </w:t>
      </w:r>
    </w:p>
    <w:p w14:paraId="5B7C3355" w14:textId="5D5CE799" w:rsidR="006B335E" w:rsidRDefault="006B335E" w:rsidP="006B335E">
      <w:pPr>
        <w:spacing w:after="0"/>
      </w:pPr>
      <w:r>
        <w:t xml:space="preserve">Members of the Indigenous Voice First Nations Consultative Committee, Path to Treaty Independent Interim Body and Local Thriving Communities Joint Coordinating Committee with Dr Chris Sarra, Director-General, Department of Seniors, Disability Services and Aboriginal and Torres Strait Islander Partnerships on 14 December 2022. </w:t>
      </w:r>
    </w:p>
    <w:p w14:paraId="2CAD4A0E" w14:textId="77777777" w:rsidR="006B335E" w:rsidRDefault="006B335E" w:rsidP="006B335E">
      <w:pPr>
        <w:spacing w:after="0"/>
      </w:pPr>
    </w:p>
    <w:p w14:paraId="52D1222C" w14:textId="76F924BF" w:rsidR="006B335E" w:rsidRDefault="004F10D8" w:rsidP="006B335E">
      <w:pPr>
        <w:spacing w:after="0"/>
      </w:pPr>
      <w:r>
        <w:t>The reform</w:t>
      </w:r>
      <w:r w:rsidR="006B335E">
        <w:t xml:space="preserve"> members </w:t>
      </w:r>
      <w:r w:rsidR="008309B9">
        <w:t>came</w:t>
      </w:r>
      <w:r w:rsidR="006B335E">
        <w:t xml:space="preserve"> together with the Director-General to discuss </w:t>
      </w:r>
      <w:r w:rsidR="008309B9">
        <w:t xml:space="preserve">the </w:t>
      </w:r>
      <w:r w:rsidR="006B335E">
        <w:t xml:space="preserve">First Nations reforms that they are overseeing to help give effect to a reframed relationship between the Queensland Government and Aboriginal peoples and Torres Strait Islander peoples. Members shared information and key learnings on their current reform work and noted the importance of an ongoing collaborative approach between the groups to ensure that complementary reform agendas are implemented that put First Nations at the heart of decision-making. </w:t>
      </w:r>
    </w:p>
    <w:p w14:paraId="4F03A547" w14:textId="77777777" w:rsidR="00DF6527" w:rsidRDefault="00DF6527" w:rsidP="006B335E">
      <w:pPr>
        <w:spacing w:after="0"/>
      </w:pPr>
    </w:p>
    <w:p w14:paraId="0CB9C69B" w14:textId="020866C0" w:rsidR="00A04D97" w:rsidRPr="008309B9" w:rsidRDefault="006B335E" w:rsidP="008309B9">
      <w:pPr>
        <w:spacing w:after="0"/>
      </w:pPr>
      <w:r>
        <w:t xml:space="preserve">The Director-General thanked the members for their joint leadership efforts in progressing these historic reforms ensuring First Nations Queenslanders’ views and voices are at the centre of decision-making to improve First </w:t>
      </w:r>
      <w:r w:rsidRPr="006B335E">
        <w:t xml:space="preserve">Nations outcomes. In an ongoing partnership approach, the Director-General committed to a joint Forum in </w:t>
      </w:r>
      <w:r w:rsidR="00F03F78">
        <w:t xml:space="preserve">early </w:t>
      </w:r>
      <w:r w:rsidRPr="006B335E">
        <w:t>2023 to continue the discussion across the reframing the relationship reform agendas which will include all members of the Path to Treaty Independent Interim Body, Local Thriving Communities Joint Coordinating Committee community members and the First Nations Consultative Committee.</w:t>
      </w:r>
      <w:r>
        <w:t xml:space="preserve"> </w:t>
      </w:r>
    </w:p>
    <w:p w14:paraId="7F5B7FFD" w14:textId="1003CB21" w:rsidR="003C4251" w:rsidRPr="00A04D97" w:rsidRDefault="003C4251" w:rsidP="00DF6527">
      <w:pPr>
        <w:pStyle w:val="Heading4"/>
      </w:pPr>
      <w:r>
        <w:t>Next steps</w:t>
      </w:r>
    </w:p>
    <w:p w14:paraId="74D68F48" w14:textId="175BE66B" w:rsidR="00CD7558" w:rsidRPr="001076F8" w:rsidRDefault="003C4251" w:rsidP="004C6776">
      <w:pPr>
        <w:jc w:val="both"/>
        <w:rPr>
          <w:lang w:eastAsia="en-US"/>
        </w:rPr>
      </w:pPr>
      <w:r>
        <w:rPr>
          <w:lang w:eastAsia="en-US"/>
        </w:rPr>
        <w:t>The First Nations Consultative Committee discussed the next steps to progress their work including</w:t>
      </w:r>
      <w:r w:rsidR="00D337D2">
        <w:rPr>
          <w:lang w:eastAsia="en-US"/>
        </w:rPr>
        <w:t xml:space="preserve"> </w:t>
      </w:r>
      <w:r w:rsidR="00B11079">
        <w:rPr>
          <w:lang w:eastAsia="en-US"/>
        </w:rPr>
        <w:t xml:space="preserve">finalising the implementation and </w:t>
      </w:r>
      <w:r w:rsidR="001E3312">
        <w:rPr>
          <w:lang w:eastAsia="en-US"/>
        </w:rPr>
        <w:t>communication</w:t>
      </w:r>
      <w:r>
        <w:rPr>
          <w:lang w:eastAsia="en-US"/>
        </w:rPr>
        <w:t xml:space="preserve"> approach</w:t>
      </w:r>
      <w:r w:rsidR="00D337D2">
        <w:rPr>
          <w:lang w:eastAsia="en-US"/>
        </w:rPr>
        <w:t xml:space="preserve">. </w:t>
      </w:r>
      <w:r>
        <w:rPr>
          <w:lang w:eastAsia="en-US"/>
        </w:rPr>
        <w:t xml:space="preserve">The </w:t>
      </w:r>
      <w:r w:rsidR="00C458B9">
        <w:rPr>
          <w:lang w:eastAsia="en-US"/>
        </w:rPr>
        <w:t>next</w:t>
      </w:r>
      <w:r>
        <w:rPr>
          <w:lang w:eastAsia="en-US"/>
        </w:rPr>
        <w:t xml:space="preserve"> meeting of the First Nations Consultative Committee is scheduled </w:t>
      </w:r>
      <w:r w:rsidR="001E3312">
        <w:rPr>
          <w:lang w:eastAsia="en-US"/>
        </w:rPr>
        <w:t xml:space="preserve">in Brisbane </w:t>
      </w:r>
      <w:r>
        <w:rPr>
          <w:lang w:eastAsia="en-US"/>
        </w:rPr>
        <w:t xml:space="preserve">for </w:t>
      </w:r>
      <w:r w:rsidR="00F03F78">
        <w:rPr>
          <w:lang w:eastAsia="en-US"/>
        </w:rPr>
        <w:t xml:space="preserve">early </w:t>
      </w:r>
      <w:r w:rsidR="001E3312">
        <w:rPr>
          <w:lang w:eastAsia="en-US"/>
        </w:rPr>
        <w:t>2023</w:t>
      </w:r>
      <w:r w:rsidR="00F03F78">
        <w:rPr>
          <w:lang w:eastAsia="en-US"/>
        </w:rPr>
        <w:t xml:space="preserve"> and will include a joint forum with all members of the Indigenous Voice, Path to Treaty and Local Thriving Communities </w:t>
      </w:r>
      <w:r w:rsidR="005364D9">
        <w:rPr>
          <w:lang w:eastAsia="en-US"/>
        </w:rPr>
        <w:t>reforms</w:t>
      </w:r>
      <w:r w:rsidR="001E3312">
        <w:rPr>
          <w:lang w:eastAsia="en-US"/>
        </w:rPr>
        <w:t xml:space="preserve">. </w:t>
      </w:r>
    </w:p>
    <w:sectPr w:rsidR="00CD7558" w:rsidRPr="001076F8" w:rsidSect="008309B9">
      <w:headerReference w:type="default" r:id="rId7"/>
      <w:footerReference w:type="default" r:id="rId8"/>
      <w:headerReference w:type="first" r:id="rId9"/>
      <w:footerReference w:type="first" r:id="rId10"/>
      <w:type w:val="continuous"/>
      <w:pgSz w:w="11906" w:h="16838" w:code="9"/>
      <w:pgMar w:top="1418" w:right="907" w:bottom="567" w:left="907" w:header="737" w:footer="43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0436F" w14:textId="77777777" w:rsidR="001844F3" w:rsidRDefault="001844F3" w:rsidP="00843FBF">
      <w:r>
        <w:separator/>
      </w:r>
    </w:p>
  </w:endnote>
  <w:endnote w:type="continuationSeparator" w:id="0">
    <w:p w14:paraId="032386D6" w14:textId="77777777" w:rsidR="001844F3" w:rsidRDefault="001844F3"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Condense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77777777" w:rsidR="00FC7681" w:rsidRPr="005E1C7F" w:rsidRDefault="00FC7681" w:rsidP="00843FBF">
    <w:pPr>
      <w:pStyle w:val="Footer"/>
    </w:pPr>
    <w:r w:rsidRPr="005E1C7F">
      <w:t xml:space="preserve">Department of Aboriginal and Torres Strait Islander </w:t>
    </w:r>
    <w:r w:rsidR="00196407">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090F02">
      <w:rPr>
        <w:noProof/>
      </w:rPr>
      <w:t>2</w:t>
    </w:r>
    <w:r w:rsidR="005E1C7F"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0DFD" w14:textId="548C35D0" w:rsidR="005D4294" w:rsidRPr="005D4294" w:rsidRDefault="005D4294">
    <w:pPr>
      <w:pStyle w:val="Footer"/>
      <w:rPr>
        <w:lang w:val="en-AU"/>
      </w:rPr>
    </w:pPr>
    <w:r>
      <w:rPr>
        <w:noProof/>
        <w:lang w:val="en-AU" w:eastAsia="en-AU"/>
      </w:rPr>
      <w:drawing>
        <wp:anchor distT="0" distB="0" distL="114300" distR="114300" simplePos="0" relativeHeight="251659264" behindDoc="0" locked="0" layoutInCell="1" allowOverlap="1" wp14:anchorId="3133C813" wp14:editId="40769000">
          <wp:simplePos x="0" y="0"/>
          <wp:positionH relativeFrom="margin">
            <wp:posOffset>4969510</wp:posOffset>
          </wp:positionH>
          <wp:positionV relativeFrom="page">
            <wp:posOffset>10065385</wp:posOffset>
          </wp:positionV>
          <wp:extent cx="1440000" cy="514800"/>
          <wp:effectExtent l="0" t="0" r="8255"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440000" cy="514800"/>
                  </a:xfrm>
                  <a:prstGeom prst="rect">
                    <a:avLst/>
                  </a:prstGeom>
                </pic:spPr>
              </pic:pic>
            </a:graphicData>
          </a:graphic>
          <wp14:sizeRelH relativeFrom="margin">
            <wp14:pctWidth>0</wp14:pctWidth>
          </wp14:sizeRelH>
          <wp14:sizeRelV relativeFrom="margin">
            <wp14:pctHeight>0</wp14:pctHeight>
          </wp14:sizeRelV>
        </wp:anchor>
      </w:drawing>
    </w:r>
    <w:r>
      <w:rPr>
        <w:lang w:val="en-AU"/>
      </w:rPr>
      <w:t xml:space="preserve">Department of </w:t>
    </w:r>
    <w:r w:rsidR="006B335E">
      <w:rPr>
        <w:lang w:val="en-AU"/>
      </w:rPr>
      <w:t xml:space="preserve">Seniors, Disability Services and </w:t>
    </w:r>
    <w:r>
      <w:rPr>
        <w:lang w:val="en-AU"/>
      </w:rPr>
      <w:t>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7AAD" w14:textId="77777777" w:rsidR="001844F3" w:rsidRDefault="001844F3" w:rsidP="00843FBF">
      <w:r>
        <w:separator/>
      </w:r>
    </w:p>
  </w:footnote>
  <w:footnote w:type="continuationSeparator" w:id="0">
    <w:p w14:paraId="748B3992" w14:textId="77777777" w:rsidR="001844F3" w:rsidRDefault="001844F3"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2FE707E1" w:rsidR="00FC7681" w:rsidRPr="0022302F" w:rsidRDefault="00731776" w:rsidP="0022302F">
    <w:pPr>
      <w:pStyle w:val="Header"/>
    </w:pPr>
    <w:r>
      <w:t>First Nations Consultative Committee</w:t>
    </w:r>
    <w:r w:rsidR="00EB0E07">
      <w:t xml:space="preserve"> Communique, </w:t>
    </w:r>
    <w:r>
      <w:t>12 August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77E872A6" w:rsidR="00686F14" w:rsidRDefault="005D4294" w:rsidP="003465A1">
    <w:pPr>
      <w:pStyle w:val="DOCUMENTTITLE"/>
    </w:pPr>
    <w:r>
      <w:drawing>
        <wp:anchor distT="0" distB="0" distL="114300" distR="114300" simplePos="0" relativeHeight="251658240" behindDoc="1" locked="0" layoutInCell="1" allowOverlap="1" wp14:anchorId="335D8913" wp14:editId="1656FFB5">
          <wp:simplePos x="0" y="0"/>
          <wp:positionH relativeFrom="column">
            <wp:posOffset>-566420</wp:posOffset>
          </wp:positionH>
          <wp:positionV relativeFrom="margin">
            <wp:posOffset>-1388110</wp:posOffset>
          </wp:positionV>
          <wp:extent cx="7550550" cy="1522800"/>
          <wp:effectExtent l="0" t="0" r="6350"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550" cy="1522800"/>
                  </a:xfrm>
                  <a:prstGeom prst="rect">
                    <a:avLst/>
                  </a:prstGeom>
                </pic:spPr>
              </pic:pic>
            </a:graphicData>
          </a:graphic>
          <wp14:sizeRelH relativeFrom="margin">
            <wp14:pctWidth>0</wp14:pctWidth>
          </wp14:sizeRelH>
          <wp14:sizeRelV relativeFrom="margin">
            <wp14:pctHeight>0</wp14:pctHeight>
          </wp14:sizeRelV>
        </wp:anchor>
      </w:drawing>
    </w:r>
  </w:p>
  <w:p w14:paraId="2B8338D3" w14:textId="6427CD7E" w:rsidR="005D4294" w:rsidRDefault="005D4294" w:rsidP="003465A1">
    <w:pPr>
      <w:pStyle w:val="DOCUMENTTITLE"/>
    </w:pPr>
  </w:p>
  <w:p w14:paraId="6603489E" w14:textId="77777777" w:rsidR="005D4294" w:rsidRPr="003465A1" w:rsidRDefault="005D4294" w:rsidP="003465A1">
    <w:pPr>
      <w:pStyle w:val="DOCUMENTTIT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86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7285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F0A0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B000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AE92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3A71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453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558B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A0B5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216D8"/>
    <w:lvl w:ilvl="0">
      <w:start w:val="1"/>
      <w:numFmt w:val="bullet"/>
      <w:pStyle w:val="ListBullet"/>
      <w:lvlText w:val=""/>
      <w:lvlJc w:val="left"/>
      <w:pPr>
        <w:tabs>
          <w:tab w:val="num" w:pos="360"/>
        </w:tabs>
        <w:ind w:left="360" w:hanging="360"/>
      </w:pPr>
      <w:rPr>
        <w:rFonts w:ascii="Symbol" w:hAnsi="Symbol" w:hint="default"/>
        <w:color w:val="55C5CA"/>
      </w:rPr>
    </w:lvl>
  </w:abstractNum>
  <w:abstractNum w:abstractNumId="10" w15:restartNumberingAfterBreak="0">
    <w:nsid w:val="032B3D83"/>
    <w:multiLevelType w:val="hybridMultilevel"/>
    <w:tmpl w:val="2F66D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E4A22A9"/>
    <w:multiLevelType w:val="hybridMultilevel"/>
    <w:tmpl w:val="25CC507C"/>
    <w:lvl w:ilvl="0" w:tplc="F3548324">
      <w:start w:val="1"/>
      <w:numFmt w:val="bullet"/>
      <w:lvlText w:val="-"/>
      <w:lvlJc w:val="left"/>
      <w:pPr>
        <w:ind w:left="360" w:hanging="360"/>
      </w:pPr>
      <w:rPr>
        <w:rFonts w:ascii="Courier New" w:hAnsi="Courier New"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0D05207"/>
    <w:multiLevelType w:val="hybridMultilevel"/>
    <w:tmpl w:val="70363B8E"/>
    <w:lvl w:ilvl="0" w:tplc="48EE618A">
      <w:start w:val="1"/>
      <w:numFmt w:val="bullet"/>
      <w:pStyle w:val="ListBullet2"/>
      <w:lvlText w:val="-"/>
      <w:lvlJc w:val="left"/>
      <w:pPr>
        <w:ind w:left="720" w:hanging="360"/>
      </w:pPr>
      <w:rPr>
        <w:rFonts w:ascii="Courier New" w:hAnsi="Courier New"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B3443B"/>
    <w:multiLevelType w:val="hybridMultilevel"/>
    <w:tmpl w:val="A1467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12309F"/>
    <w:multiLevelType w:val="hybridMultilevel"/>
    <w:tmpl w:val="EB68A406"/>
    <w:lvl w:ilvl="0" w:tplc="FFFFFFFF">
      <w:start w:val="1"/>
      <w:numFmt w:val="bullet"/>
      <w:lvlText w:val="-"/>
      <w:lvlJc w:val="left"/>
      <w:pPr>
        <w:ind w:left="720" w:hanging="360"/>
      </w:pPr>
      <w:rPr>
        <w:rFonts w:ascii="Courier New" w:hAnsi="Courier New" w:hint="default"/>
        <w:color w:val="003366"/>
      </w:rPr>
    </w:lvl>
    <w:lvl w:ilvl="1" w:tplc="FFFFFFFF">
      <w:start w:val="1"/>
      <w:numFmt w:val="bullet"/>
      <w:lvlText w:val="o"/>
      <w:lvlJc w:val="left"/>
      <w:pPr>
        <w:ind w:left="1440" w:hanging="360"/>
      </w:pPr>
      <w:rPr>
        <w:rFonts w:ascii="Courier New" w:hAnsi="Courier New" w:cs="Courier New" w:hint="default"/>
      </w:rPr>
    </w:lvl>
    <w:lvl w:ilvl="2" w:tplc="9B988ADC">
      <w:start w:val="1"/>
      <w:numFmt w:val="bullet"/>
      <w:lvlText w:val="-"/>
      <w:lvlJc w:val="left"/>
      <w:pPr>
        <w:ind w:left="2160" w:hanging="360"/>
      </w:pPr>
      <w:rPr>
        <w:rFonts w:ascii="Courier New" w:hAnsi="Courier New" w:hint="default"/>
        <w:color w:val="003366"/>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120A71"/>
    <w:multiLevelType w:val="hybridMultilevel"/>
    <w:tmpl w:val="9D9618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3D6324E"/>
    <w:multiLevelType w:val="hybridMultilevel"/>
    <w:tmpl w:val="2E5E5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392DA3"/>
    <w:multiLevelType w:val="hybridMultilevel"/>
    <w:tmpl w:val="B644F4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0F26570"/>
    <w:multiLevelType w:val="hybridMultilevel"/>
    <w:tmpl w:val="397A45D6"/>
    <w:lvl w:ilvl="0" w:tplc="9B988ADC">
      <w:start w:val="1"/>
      <w:numFmt w:val="bullet"/>
      <w:lvlText w:val="-"/>
      <w:lvlJc w:val="left"/>
      <w:pPr>
        <w:ind w:left="360" w:hanging="360"/>
      </w:pPr>
      <w:rPr>
        <w:rFonts w:ascii="Courier New" w:hAnsi="Courier New" w:hint="default"/>
        <w:color w:val="00336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2F771DE"/>
    <w:multiLevelType w:val="hybridMultilevel"/>
    <w:tmpl w:val="61043BDA"/>
    <w:lvl w:ilvl="0" w:tplc="7E74AA10">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18"/>
  </w:num>
  <w:num w:numId="3">
    <w:abstractNumId w:val="2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9"/>
  </w:num>
  <w:num w:numId="15">
    <w:abstractNumId w:val="12"/>
  </w:num>
  <w:num w:numId="16">
    <w:abstractNumId w:val="8"/>
  </w:num>
  <w:num w:numId="17">
    <w:abstractNumId w:val="11"/>
  </w:num>
  <w:num w:numId="18">
    <w:abstractNumId w:val="9"/>
  </w:num>
  <w:num w:numId="19">
    <w:abstractNumId w:val="12"/>
  </w:num>
  <w:num w:numId="20">
    <w:abstractNumId w:val="8"/>
  </w:num>
  <w:num w:numId="21">
    <w:abstractNumId w:val="16"/>
  </w:num>
  <w:num w:numId="22">
    <w:abstractNumId w:val="15"/>
  </w:num>
  <w:num w:numId="23">
    <w:abstractNumId w:val="17"/>
  </w:num>
  <w:num w:numId="24">
    <w:abstractNumId w:val="10"/>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3B4"/>
    <w:rsid w:val="000212E7"/>
    <w:rsid w:val="0004092C"/>
    <w:rsid w:val="000602C5"/>
    <w:rsid w:val="000634CC"/>
    <w:rsid w:val="00090F02"/>
    <w:rsid w:val="000974D4"/>
    <w:rsid w:val="000A3866"/>
    <w:rsid w:val="000C3EF8"/>
    <w:rsid w:val="000E28DD"/>
    <w:rsid w:val="000E45F7"/>
    <w:rsid w:val="000F392E"/>
    <w:rsid w:val="000F7F7A"/>
    <w:rsid w:val="00103440"/>
    <w:rsid w:val="00104C62"/>
    <w:rsid w:val="001069E8"/>
    <w:rsid w:val="001076F8"/>
    <w:rsid w:val="0012049D"/>
    <w:rsid w:val="00121532"/>
    <w:rsid w:val="00123B37"/>
    <w:rsid w:val="001253FD"/>
    <w:rsid w:val="00132B62"/>
    <w:rsid w:val="00135DE4"/>
    <w:rsid w:val="00151CC3"/>
    <w:rsid w:val="00155AA1"/>
    <w:rsid w:val="00156C62"/>
    <w:rsid w:val="00166878"/>
    <w:rsid w:val="001719FB"/>
    <w:rsid w:val="00175796"/>
    <w:rsid w:val="001778AD"/>
    <w:rsid w:val="001844F3"/>
    <w:rsid w:val="00196407"/>
    <w:rsid w:val="001A0727"/>
    <w:rsid w:val="001C430F"/>
    <w:rsid w:val="001D4DD1"/>
    <w:rsid w:val="001D5147"/>
    <w:rsid w:val="001E3312"/>
    <w:rsid w:val="002005C9"/>
    <w:rsid w:val="00204C2C"/>
    <w:rsid w:val="002072A2"/>
    <w:rsid w:val="00210A72"/>
    <w:rsid w:val="00220D9A"/>
    <w:rsid w:val="00222131"/>
    <w:rsid w:val="0022302F"/>
    <w:rsid w:val="00231166"/>
    <w:rsid w:val="00233909"/>
    <w:rsid w:val="002428BD"/>
    <w:rsid w:val="002432AB"/>
    <w:rsid w:val="00265BC1"/>
    <w:rsid w:val="00270E9A"/>
    <w:rsid w:val="00274734"/>
    <w:rsid w:val="00274A66"/>
    <w:rsid w:val="0029264A"/>
    <w:rsid w:val="002A78AB"/>
    <w:rsid w:val="002B0899"/>
    <w:rsid w:val="002D0835"/>
    <w:rsid w:val="002D2B66"/>
    <w:rsid w:val="002E5EED"/>
    <w:rsid w:val="002F37FA"/>
    <w:rsid w:val="002F3D64"/>
    <w:rsid w:val="00300DA1"/>
    <w:rsid w:val="00310B3A"/>
    <w:rsid w:val="00310E49"/>
    <w:rsid w:val="00310FF6"/>
    <w:rsid w:val="0032259E"/>
    <w:rsid w:val="00322E96"/>
    <w:rsid w:val="00323AB8"/>
    <w:rsid w:val="003447F7"/>
    <w:rsid w:val="003465A1"/>
    <w:rsid w:val="00351776"/>
    <w:rsid w:val="00356F54"/>
    <w:rsid w:val="00366BE4"/>
    <w:rsid w:val="0037196D"/>
    <w:rsid w:val="00372E71"/>
    <w:rsid w:val="00394D46"/>
    <w:rsid w:val="00395170"/>
    <w:rsid w:val="00397518"/>
    <w:rsid w:val="003A0C6A"/>
    <w:rsid w:val="003A2C53"/>
    <w:rsid w:val="003C4251"/>
    <w:rsid w:val="003C74F9"/>
    <w:rsid w:val="003C7BCC"/>
    <w:rsid w:val="003D511D"/>
    <w:rsid w:val="003D6C28"/>
    <w:rsid w:val="003E50B7"/>
    <w:rsid w:val="003E5521"/>
    <w:rsid w:val="003E64FA"/>
    <w:rsid w:val="003F3C29"/>
    <w:rsid w:val="003F5145"/>
    <w:rsid w:val="003F7E48"/>
    <w:rsid w:val="004171DE"/>
    <w:rsid w:val="00436EE6"/>
    <w:rsid w:val="00446D45"/>
    <w:rsid w:val="0045090C"/>
    <w:rsid w:val="004741F6"/>
    <w:rsid w:val="004745EC"/>
    <w:rsid w:val="00477294"/>
    <w:rsid w:val="00486C06"/>
    <w:rsid w:val="004903BE"/>
    <w:rsid w:val="004916B5"/>
    <w:rsid w:val="004A18EC"/>
    <w:rsid w:val="004A1A8A"/>
    <w:rsid w:val="004A52E7"/>
    <w:rsid w:val="004B3619"/>
    <w:rsid w:val="004B49CE"/>
    <w:rsid w:val="004C6776"/>
    <w:rsid w:val="004C75FC"/>
    <w:rsid w:val="004D16BC"/>
    <w:rsid w:val="004D30C0"/>
    <w:rsid w:val="004D346E"/>
    <w:rsid w:val="004E2526"/>
    <w:rsid w:val="004F10D8"/>
    <w:rsid w:val="004F2869"/>
    <w:rsid w:val="0050016D"/>
    <w:rsid w:val="00501471"/>
    <w:rsid w:val="00501A85"/>
    <w:rsid w:val="00516661"/>
    <w:rsid w:val="005264DC"/>
    <w:rsid w:val="005364D9"/>
    <w:rsid w:val="0054119D"/>
    <w:rsid w:val="005432DA"/>
    <w:rsid w:val="00543833"/>
    <w:rsid w:val="00544A69"/>
    <w:rsid w:val="0054727F"/>
    <w:rsid w:val="005472DB"/>
    <w:rsid w:val="00555EE5"/>
    <w:rsid w:val="00567569"/>
    <w:rsid w:val="00583EF5"/>
    <w:rsid w:val="005902A5"/>
    <w:rsid w:val="00592307"/>
    <w:rsid w:val="00593F3E"/>
    <w:rsid w:val="005955FD"/>
    <w:rsid w:val="00595B6F"/>
    <w:rsid w:val="005A3CBA"/>
    <w:rsid w:val="005B1D42"/>
    <w:rsid w:val="005B5AA1"/>
    <w:rsid w:val="005C0641"/>
    <w:rsid w:val="005D4294"/>
    <w:rsid w:val="005D4F57"/>
    <w:rsid w:val="005D5118"/>
    <w:rsid w:val="005D7319"/>
    <w:rsid w:val="005E1C7F"/>
    <w:rsid w:val="005E4EC6"/>
    <w:rsid w:val="005F01AC"/>
    <w:rsid w:val="00605437"/>
    <w:rsid w:val="0061433F"/>
    <w:rsid w:val="00614FD7"/>
    <w:rsid w:val="00622ECB"/>
    <w:rsid w:val="006433A1"/>
    <w:rsid w:val="00643F44"/>
    <w:rsid w:val="00667C4C"/>
    <w:rsid w:val="006740CA"/>
    <w:rsid w:val="00680AB8"/>
    <w:rsid w:val="00686F14"/>
    <w:rsid w:val="00694030"/>
    <w:rsid w:val="0069536B"/>
    <w:rsid w:val="006A23C7"/>
    <w:rsid w:val="006B335E"/>
    <w:rsid w:val="006C0C1B"/>
    <w:rsid w:val="006E2D3E"/>
    <w:rsid w:val="006E32EF"/>
    <w:rsid w:val="006E6100"/>
    <w:rsid w:val="006F1B20"/>
    <w:rsid w:val="0070088F"/>
    <w:rsid w:val="007055D3"/>
    <w:rsid w:val="00711885"/>
    <w:rsid w:val="0071218A"/>
    <w:rsid w:val="00713430"/>
    <w:rsid w:val="0071384A"/>
    <w:rsid w:val="00714B70"/>
    <w:rsid w:val="00731776"/>
    <w:rsid w:val="00731CC4"/>
    <w:rsid w:val="007370C7"/>
    <w:rsid w:val="00741A28"/>
    <w:rsid w:val="00747823"/>
    <w:rsid w:val="007549F8"/>
    <w:rsid w:val="007669FD"/>
    <w:rsid w:val="00767E75"/>
    <w:rsid w:val="007724D0"/>
    <w:rsid w:val="00780179"/>
    <w:rsid w:val="007820CC"/>
    <w:rsid w:val="007A00DF"/>
    <w:rsid w:val="007A5E6A"/>
    <w:rsid w:val="007B3C6D"/>
    <w:rsid w:val="007C682F"/>
    <w:rsid w:val="007D173A"/>
    <w:rsid w:val="007D2A59"/>
    <w:rsid w:val="00803333"/>
    <w:rsid w:val="00805810"/>
    <w:rsid w:val="008102FF"/>
    <w:rsid w:val="00810E2A"/>
    <w:rsid w:val="008309B9"/>
    <w:rsid w:val="0083359D"/>
    <w:rsid w:val="008368A8"/>
    <w:rsid w:val="00843A5F"/>
    <w:rsid w:val="00843FBF"/>
    <w:rsid w:val="008453D4"/>
    <w:rsid w:val="008652E0"/>
    <w:rsid w:val="00873864"/>
    <w:rsid w:val="0087399A"/>
    <w:rsid w:val="0087537B"/>
    <w:rsid w:val="00881D1A"/>
    <w:rsid w:val="00882A1A"/>
    <w:rsid w:val="008E5720"/>
    <w:rsid w:val="009010F9"/>
    <w:rsid w:val="00922824"/>
    <w:rsid w:val="00932749"/>
    <w:rsid w:val="009348A8"/>
    <w:rsid w:val="00957451"/>
    <w:rsid w:val="00960356"/>
    <w:rsid w:val="00971A5F"/>
    <w:rsid w:val="00972C25"/>
    <w:rsid w:val="00976742"/>
    <w:rsid w:val="009811AD"/>
    <w:rsid w:val="00982D16"/>
    <w:rsid w:val="00992490"/>
    <w:rsid w:val="009924E3"/>
    <w:rsid w:val="00993A25"/>
    <w:rsid w:val="009B5779"/>
    <w:rsid w:val="009B6EB7"/>
    <w:rsid w:val="009B7EDF"/>
    <w:rsid w:val="009C20B7"/>
    <w:rsid w:val="009C2EBF"/>
    <w:rsid w:val="009C5883"/>
    <w:rsid w:val="009F0AC9"/>
    <w:rsid w:val="009F56A4"/>
    <w:rsid w:val="00A04D97"/>
    <w:rsid w:val="00A100A0"/>
    <w:rsid w:val="00A16045"/>
    <w:rsid w:val="00A31F1B"/>
    <w:rsid w:val="00A353E8"/>
    <w:rsid w:val="00A364A3"/>
    <w:rsid w:val="00A4564E"/>
    <w:rsid w:val="00A4634D"/>
    <w:rsid w:val="00A474FB"/>
    <w:rsid w:val="00A709A0"/>
    <w:rsid w:val="00A81837"/>
    <w:rsid w:val="00A86F7D"/>
    <w:rsid w:val="00A9031E"/>
    <w:rsid w:val="00A928A0"/>
    <w:rsid w:val="00AB2C9A"/>
    <w:rsid w:val="00AB77C6"/>
    <w:rsid w:val="00AD33DA"/>
    <w:rsid w:val="00AE4C1A"/>
    <w:rsid w:val="00AE547C"/>
    <w:rsid w:val="00AE5A59"/>
    <w:rsid w:val="00B063BA"/>
    <w:rsid w:val="00B11079"/>
    <w:rsid w:val="00B14F6D"/>
    <w:rsid w:val="00B1641A"/>
    <w:rsid w:val="00B21AAF"/>
    <w:rsid w:val="00B5593D"/>
    <w:rsid w:val="00B80CAC"/>
    <w:rsid w:val="00B92BEF"/>
    <w:rsid w:val="00B93981"/>
    <w:rsid w:val="00B9665B"/>
    <w:rsid w:val="00BB15B0"/>
    <w:rsid w:val="00BB3962"/>
    <w:rsid w:val="00BB3B07"/>
    <w:rsid w:val="00BC2C31"/>
    <w:rsid w:val="00BD61F2"/>
    <w:rsid w:val="00BD69BE"/>
    <w:rsid w:val="00BE52CB"/>
    <w:rsid w:val="00BF70D7"/>
    <w:rsid w:val="00C139D1"/>
    <w:rsid w:val="00C16B05"/>
    <w:rsid w:val="00C26698"/>
    <w:rsid w:val="00C350E5"/>
    <w:rsid w:val="00C458B9"/>
    <w:rsid w:val="00C51E32"/>
    <w:rsid w:val="00C57420"/>
    <w:rsid w:val="00C63246"/>
    <w:rsid w:val="00C75B08"/>
    <w:rsid w:val="00C87955"/>
    <w:rsid w:val="00C92F7C"/>
    <w:rsid w:val="00C9452D"/>
    <w:rsid w:val="00C96860"/>
    <w:rsid w:val="00CA1DA2"/>
    <w:rsid w:val="00CA55FE"/>
    <w:rsid w:val="00CB1AD0"/>
    <w:rsid w:val="00CB5345"/>
    <w:rsid w:val="00CB5631"/>
    <w:rsid w:val="00CD43AC"/>
    <w:rsid w:val="00CD7558"/>
    <w:rsid w:val="00CE3CDF"/>
    <w:rsid w:val="00CF0EE2"/>
    <w:rsid w:val="00CF0FAF"/>
    <w:rsid w:val="00CF18ED"/>
    <w:rsid w:val="00CF232B"/>
    <w:rsid w:val="00CF5EF5"/>
    <w:rsid w:val="00CF6031"/>
    <w:rsid w:val="00CF733A"/>
    <w:rsid w:val="00D02FF8"/>
    <w:rsid w:val="00D11033"/>
    <w:rsid w:val="00D11A31"/>
    <w:rsid w:val="00D14A1A"/>
    <w:rsid w:val="00D17FF7"/>
    <w:rsid w:val="00D337D2"/>
    <w:rsid w:val="00D36B25"/>
    <w:rsid w:val="00D576EF"/>
    <w:rsid w:val="00D706B5"/>
    <w:rsid w:val="00D70D33"/>
    <w:rsid w:val="00D8469B"/>
    <w:rsid w:val="00D84B71"/>
    <w:rsid w:val="00D92F63"/>
    <w:rsid w:val="00D9490A"/>
    <w:rsid w:val="00D94FAA"/>
    <w:rsid w:val="00DB33DA"/>
    <w:rsid w:val="00DB7CB9"/>
    <w:rsid w:val="00DC2E95"/>
    <w:rsid w:val="00DD0F9A"/>
    <w:rsid w:val="00DD3BD4"/>
    <w:rsid w:val="00DE6024"/>
    <w:rsid w:val="00DF495F"/>
    <w:rsid w:val="00DF6527"/>
    <w:rsid w:val="00E34446"/>
    <w:rsid w:val="00E363CB"/>
    <w:rsid w:val="00E42F5B"/>
    <w:rsid w:val="00E463B4"/>
    <w:rsid w:val="00E57562"/>
    <w:rsid w:val="00E9199D"/>
    <w:rsid w:val="00E962C6"/>
    <w:rsid w:val="00E96C7D"/>
    <w:rsid w:val="00EA3F47"/>
    <w:rsid w:val="00EA61C2"/>
    <w:rsid w:val="00EA628A"/>
    <w:rsid w:val="00EB0E07"/>
    <w:rsid w:val="00EC6454"/>
    <w:rsid w:val="00ED143E"/>
    <w:rsid w:val="00ED2101"/>
    <w:rsid w:val="00EE201E"/>
    <w:rsid w:val="00EE33E7"/>
    <w:rsid w:val="00F0330B"/>
    <w:rsid w:val="00F03659"/>
    <w:rsid w:val="00F03F78"/>
    <w:rsid w:val="00F124C2"/>
    <w:rsid w:val="00F1497D"/>
    <w:rsid w:val="00F274B2"/>
    <w:rsid w:val="00F34D24"/>
    <w:rsid w:val="00F3516E"/>
    <w:rsid w:val="00F42671"/>
    <w:rsid w:val="00F4445B"/>
    <w:rsid w:val="00F57A7A"/>
    <w:rsid w:val="00F7448B"/>
    <w:rsid w:val="00F834E5"/>
    <w:rsid w:val="00F84F4D"/>
    <w:rsid w:val="00FA3258"/>
    <w:rsid w:val="00FC58E4"/>
    <w:rsid w:val="00FC7681"/>
    <w:rsid w:val="00FD2DA6"/>
    <w:rsid w:val="00FF78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iPriority="9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style>
  <w:style w:type="paragraph" w:styleId="Heading1">
    <w:name w:val="heading 1"/>
    <w:basedOn w:val="Normal"/>
    <w:next w:val="Normal"/>
    <w:link w:val="Heading1Char"/>
    <w:qFormat/>
    <w:rsid w:val="003465A1"/>
    <w:pPr>
      <w:keepNext/>
      <w:spacing w:after="180"/>
      <w:outlineLvl w:val="0"/>
    </w:pPr>
    <w:rPr>
      <w:rFonts w:cs="Arial"/>
      <w:bCs/>
      <w:noProof/>
      <w:color w:val="50C7CC"/>
      <w:kern w:val="32"/>
      <w:sz w:val="32"/>
      <w:szCs w:val="32"/>
      <w:lang w:eastAsia="en-US"/>
    </w:rPr>
  </w:style>
  <w:style w:type="paragraph" w:styleId="Heading2">
    <w:name w:val="heading 2"/>
    <w:basedOn w:val="Normal"/>
    <w:next w:val="Normal"/>
    <w:link w:val="Heading2Char"/>
    <w:qFormat/>
    <w:rsid w:val="00155AA1"/>
    <w:pPr>
      <w:keepNext/>
      <w:outlineLvl w:val="1"/>
    </w:pPr>
    <w:rPr>
      <w:rFonts w:cs="Arial"/>
      <w:b/>
      <w:bCs/>
      <w:iCs/>
      <w:color w:val="A22376"/>
      <w:sz w:val="26"/>
      <w:szCs w:val="26"/>
      <w:lang w:eastAsia="en-US"/>
    </w:rPr>
  </w:style>
  <w:style w:type="paragraph" w:styleId="Heading3">
    <w:name w:val="heading 3"/>
    <w:basedOn w:val="Normal"/>
    <w:next w:val="Normal"/>
    <w:link w:val="Heading3Char"/>
    <w:qFormat/>
    <w:rsid w:val="00155AA1"/>
    <w:pPr>
      <w:outlineLvl w:val="2"/>
    </w:pPr>
    <w:rPr>
      <w:rFonts w:cs="Arial"/>
      <w:color w:val="7F7F7F"/>
      <w:sz w:val="24"/>
      <w:szCs w:val="24"/>
      <w:lang w:eastAsia="en-US"/>
    </w:rPr>
  </w:style>
  <w:style w:type="paragraph" w:styleId="Heading4">
    <w:name w:val="heading 4"/>
    <w:basedOn w:val="Normal"/>
    <w:next w:val="Normal"/>
    <w:link w:val="Heading4Char"/>
    <w:unhideWhenUsed/>
    <w:qFormat/>
    <w:rsid w:val="00155AA1"/>
    <w:pPr>
      <w:spacing w:before="80"/>
      <w:outlineLvl w:val="3"/>
    </w:pPr>
    <w:rPr>
      <w:rFonts w:cs="Arial"/>
      <w:b/>
      <w:sz w:val="21"/>
      <w:szCs w:val="21"/>
      <w:lang w:eastAsia="en-US"/>
    </w:rPr>
  </w:style>
  <w:style w:type="paragraph" w:styleId="Heading5">
    <w:name w:val="heading 5"/>
    <w:basedOn w:val="Normal"/>
    <w:next w:val="Normal"/>
    <w:link w:val="Heading5Char"/>
    <w:semiHidden/>
    <w:unhideWhenUsed/>
    <w:qFormat/>
    <w:locked/>
    <w:rsid w:val="00155AA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rsid w:val="005E1C7F"/>
    <w:pPr>
      <w:tabs>
        <w:tab w:val="center" w:pos="4153"/>
        <w:tab w:val="right" w:pos="9498"/>
      </w:tabs>
    </w:pPr>
    <w:rPr>
      <w:rFonts w:cs="Arial"/>
      <w:color w:val="808080"/>
      <w:sz w:val="18"/>
      <w:szCs w:val="18"/>
      <w:lang w:val="en-GB"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18"/>
      </w:numPr>
      <w:spacing w:line="276" w:lineRule="auto"/>
      <w:contextualSpacing/>
    </w:pPr>
    <w:rPr>
      <w:rFonts w:cs="Arial"/>
      <w:lang w:val="en-US" w:eastAsia="en-US"/>
    </w:rPr>
  </w:style>
  <w:style w:type="paragraph" w:customStyle="1" w:styleId="DOCUMENTTITLE">
    <w:name w:val="DOCUMENT TITLE"/>
    <w:basedOn w:val="Normal"/>
    <w:rsid w:val="003465A1"/>
    <w:pPr>
      <w:spacing w:after="60"/>
    </w:pPr>
    <w:rPr>
      <w:rFonts w:ascii="Arial Black" w:hAnsi="Arial Black"/>
      <w:b/>
      <w:caps/>
      <w:noProof/>
      <w:color w:val="FFFFFF" w:themeColor="background1"/>
      <w:sz w:val="30"/>
      <w:szCs w:val="30"/>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3"/>
      </w:numPr>
    </w:pPr>
  </w:style>
  <w:style w:type="character" w:customStyle="1" w:styleId="FooterChar">
    <w:name w:val="Footer Char"/>
    <w:link w:val="Footer"/>
    <w:rsid w:val="005E1C7F"/>
    <w:rPr>
      <w:rFonts w:cs="Arial"/>
      <w:color w:val="808080"/>
      <w:sz w:val="18"/>
      <w:szCs w:val="18"/>
      <w:lang w:val="en-GB" w:eastAsia="en-US"/>
    </w:rPr>
  </w:style>
  <w:style w:type="character" w:customStyle="1" w:styleId="Heading1Char">
    <w:name w:val="Heading 1 Char"/>
    <w:link w:val="Heading1"/>
    <w:rsid w:val="003465A1"/>
    <w:rPr>
      <w:rFonts w:cs="Arial"/>
      <w:bCs/>
      <w:noProof/>
      <w:color w:val="50C7CC"/>
      <w:kern w:val="32"/>
      <w:sz w:val="32"/>
      <w:szCs w:val="32"/>
      <w:lang w:eastAsia="en-US"/>
    </w:rPr>
  </w:style>
  <w:style w:type="character" w:customStyle="1" w:styleId="Heading2Char">
    <w:name w:val="Heading 2 Char"/>
    <w:link w:val="Heading2"/>
    <w:rsid w:val="00155AA1"/>
    <w:rPr>
      <w:rFonts w:cs="Arial"/>
      <w:b/>
      <w:bCs/>
      <w:iCs/>
      <w:color w:val="A22376"/>
      <w:sz w:val="26"/>
      <w:szCs w:val="26"/>
      <w:lang w:eastAsia="en-US"/>
    </w:rPr>
  </w:style>
  <w:style w:type="character" w:customStyle="1" w:styleId="Heading3Char">
    <w:name w:val="Heading 3 Char"/>
    <w:link w:val="Heading3"/>
    <w:rsid w:val="00155AA1"/>
    <w:rPr>
      <w:rFonts w:cs="Arial"/>
      <w:color w:val="7F7F7F"/>
      <w:sz w:val="24"/>
      <w:szCs w:val="24"/>
      <w:lang w:eastAsia="en-US"/>
    </w:rPr>
  </w:style>
  <w:style w:type="character" w:customStyle="1" w:styleId="Heading4Char">
    <w:name w:val="Heading 4 Char"/>
    <w:link w:val="Heading4"/>
    <w:rsid w:val="00155AA1"/>
    <w:rPr>
      <w:rFonts w:cs="Arial"/>
      <w:b/>
      <w:sz w:val="21"/>
      <w:szCs w:val="21"/>
      <w:lang w:eastAsia="en-US"/>
    </w:rPr>
  </w:style>
  <w:style w:type="paragraph" w:styleId="ListBullet2">
    <w:name w:val="List Bullet 2"/>
    <w:basedOn w:val="ListBullet"/>
    <w:rsid w:val="00D576EF"/>
    <w:pPr>
      <w:numPr>
        <w:numId w:val="19"/>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20"/>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rsid w:val="00680AB8"/>
    <w:rPr>
      <w:rFonts w:ascii="Tahoma" w:hAnsi="Tahoma" w:cs="Tahoma"/>
      <w:sz w:val="16"/>
      <w:szCs w:val="16"/>
    </w:rPr>
  </w:style>
  <w:style w:type="character" w:customStyle="1" w:styleId="Heading5Char">
    <w:name w:val="Heading 5 Char"/>
    <w:basedOn w:val="DefaultParagraphFont"/>
    <w:link w:val="Heading5"/>
    <w:semiHidden/>
    <w:rsid w:val="00155AA1"/>
    <w:rPr>
      <w:rFonts w:asciiTheme="majorHAnsi" w:eastAsiaTheme="majorEastAsia" w:hAnsiTheme="majorHAnsi" w:cstheme="majorBidi"/>
      <w:color w:val="365F91" w:themeColor="accent1" w:themeShade="BF"/>
    </w:rPr>
  </w:style>
  <w:style w:type="paragraph" w:styleId="ListParagraph">
    <w:name w:val="List Paragraph"/>
    <w:basedOn w:val="Normal"/>
    <w:uiPriority w:val="34"/>
    <w:qFormat/>
    <w:locked/>
    <w:rsid w:val="00BF70D7"/>
    <w:pPr>
      <w:ind w:left="720"/>
      <w:contextualSpacing/>
    </w:pPr>
  </w:style>
  <w:style w:type="character" w:styleId="CommentReference">
    <w:name w:val="annotation reference"/>
    <w:basedOn w:val="DefaultParagraphFont"/>
    <w:semiHidden/>
    <w:unhideWhenUsed/>
    <w:locked/>
    <w:rsid w:val="00322E96"/>
    <w:rPr>
      <w:sz w:val="16"/>
      <w:szCs w:val="16"/>
    </w:rPr>
  </w:style>
  <w:style w:type="paragraph" w:styleId="CommentText">
    <w:name w:val="annotation text"/>
    <w:basedOn w:val="Normal"/>
    <w:link w:val="CommentTextChar"/>
    <w:semiHidden/>
    <w:unhideWhenUsed/>
    <w:locked/>
    <w:rsid w:val="00322E96"/>
  </w:style>
  <w:style w:type="character" w:customStyle="1" w:styleId="CommentTextChar">
    <w:name w:val="Comment Text Char"/>
    <w:basedOn w:val="DefaultParagraphFont"/>
    <w:link w:val="CommentText"/>
    <w:semiHidden/>
    <w:rsid w:val="00322E96"/>
  </w:style>
  <w:style w:type="paragraph" w:styleId="CommentSubject">
    <w:name w:val="annotation subject"/>
    <w:basedOn w:val="CommentText"/>
    <w:next w:val="CommentText"/>
    <w:link w:val="CommentSubjectChar"/>
    <w:semiHidden/>
    <w:unhideWhenUsed/>
    <w:locked/>
    <w:rsid w:val="00322E96"/>
    <w:rPr>
      <w:b/>
      <w:bCs/>
    </w:rPr>
  </w:style>
  <w:style w:type="character" w:customStyle="1" w:styleId="CommentSubjectChar">
    <w:name w:val="Comment Subject Char"/>
    <w:basedOn w:val="CommentTextChar"/>
    <w:link w:val="CommentSubject"/>
    <w:semiHidden/>
    <w:rsid w:val="00322E96"/>
    <w:rPr>
      <w:b/>
      <w:bCs/>
    </w:rPr>
  </w:style>
  <w:style w:type="paragraph" w:customStyle="1" w:styleId="oicalMediaatDATSIMA">
    <w:name w:val="oical Media at DATSIMA"/>
    <w:basedOn w:val="Normal"/>
    <w:qFormat/>
    <w:rsid w:val="009F56A4"/>
    <w:pPr>
      <w:spacing w:after="0"/>
    </w:pPr>
    <w:rPr>
      <w:rFonts w:ascii="Segoe Condensed" w:eastAsia="Segoe Condensed" w:hAnsi="Segoe Condensed"/>
      <w:b/>
      <w:spacing w:val="8"/>
      <w:sz w:val="16"/>
      <w:szCs w:val="22"/>
      <w:lang w:val="en-US" w:eastAsia="en-US"/>
    </w:rPr>
  </w:style>
  <w:style w:type="paragraph" w:styleId="Revision">
    <w:name w:val="Revision"/>
    <w:hidden/>
    <w:uiPriority w:val="99"/>
    <w:semiHidden/>
    <w:rsid w:val="00C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97870866">
      <w:bodyDiv w:val="1"/>
      <w:marLeft w:val="0"/>
      <w:marRight w:val="0"/>
      <w:marTop w:val="0"/>
      <w:marBottom w:val="0"/>
      <w:divBdr>
        <w:top w:val="none" w:sz="0" w:space="0" w:color="auto"/>
        <w:left w:val="none" w:sz="0" w:space="0" w:color="auto"/>
        <w:bottom w:val="none" w:sz="0" w:space="0" w:color="auto"/>
        <w:right w:val="none" w:sz="0" w:space="0" w:color="auto"/>
      </w:divBdr>
    </w:div>
    <w:div w:id="1063409642">
      <w:bodyDiv w:val="1"/>
      <w:marLeft w:val="0"/>
      <w:marRight w:val="0"/>
      <w:marTop w:val="0"/>
      <w:marBottom w:val="0"/>
      <w:divBdr>
        <w:top w:val="none" w:sz="0" w:space="0" w:color="auto"/>
        <w:left w:val="none" w:sz="0" w:space="0" w:color="auto"/>
        <w:bottom w:val="none" w:sz="0" w:space="0" w:color="auto"/>
        <w:right w:val="none" w:sz="0" w:space="0" w:color="auto"/>
      </w:divBdr>
    </w:div>
    <w:div w:id="1227834928">
      <w:bodyDiv w:val="1"/>
      <w:marLeft w:val="0"/>
      <w:marRight w:val="0"/>
      <w:marTop w:val="0"/>
      <w:marBottom w:val="0"/>
      <w:divBdr>
        <w:top w:val="none" w:sz="0" w:space="0" w:color="auto"/>
        <w:left w:val="none" w:sz="0" w:space="0" w:color="auto"/>
        <w:bottom w:val="none" w:sz="0" w:space="0" w:color="auto"/>
        <w:right w:val="none" w:sz="0" w:space="0" w:color="auto"/>
      </w:divBdr>
    </w:div>
    <w:div w:id="1715154577">
      <w:bodyDiv w:val="1"/>
      <w:marLeft w:val="0"/>
      <w:marRight w:val="0"/>
      <w:marTop w:val="0"/>
      <w:marBottom w:val="0"/>
      <w:divBdr>
        <w:top w:val="none" w:sz="0" w:space="0" w:color="auto"/>
        <w:left w:val="none" w:sz="0" w:space="0" w:color="auto"/>
        <w:bottom w:val="none" w:sz="0" w:space="0" w:color="auto"/>
        <w:right w:val="none" w:sz="0" w:space="0" w:color="auto"/>
      </w:divBdr>
    </w:div>
    <w:div w:id="184296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fontTable.xml" Type="http://schemas.openxmlformats.org/officeDocument/2006/relationships/fontTable"/>
<Relationship Id="rId12"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header2.xml" Type="http://schemas.openxmlformats.org/officeDocument/2006/relationships/header"/>
</Relationships>

</file>

<file path=word/_rels/footer2.xml.rels><?xml version="1.0" encoding="UTF-8" standalone="yes"?>
<Relationships xmlns="http://schemas.openxmlformats.org/package/2006/relationships">
<Relationship Id="rId1" Target="media/image2.png" Type="http://schemas.openxmlformats.org/officeDocument/2006/relationships/image"/>
</Relationships>

</file>

<file path=word/_rels/header2.xml.rels><?xml version="1.0" encoding="UTF-8" standalone="yes"?>
<Relationships xmlns="http://schemas.openxmlformats.org/package/2006/relationships">
<Relationship Id="rId1" Target="media/image1.jpg" Type="http://schemas.openxmlformats.org/officeDocument/2006/relationships/image"/>
</Relationships>

</file>

<file path=word/_rels/settings.xml.rels><?xml version="1.0" encoding="UTF-8" standalone="yes"?>
<Relationships xmlns="http://schemas.openxmlformats.org/package/2006/relationships">
<Relationship Id="rId1" Target="file:///C:/Documents%20and%20Settings/dconnell/Desktop/doc-factsheet-childsafety-top%20-%20%20LH.dot" TargetMode="External" Type="http://schemas.openxmlformats.org/officeDocument/2006/relationships/attachedTemplat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doc-factsheet-childsafety-top -  LH.dot</Template>
  <TotalTime>10</TotalTime>
  <Pages>1</Pages>
  <Words>630</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DATSIP Factsheet template</vt:lpstr>
    </vt:vector>
  </TitlesOfParts>
  <Manager/>
  <Company>Queensland Government</Company>
  <LinksUpToDate>false</LinksUpToDate>
  <CharactersWithSpaces>4418</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Factsheet template</cp:category>
  <dcterms:created xsi:type="dcterms:W3CDTF">2023-02-22T03:17:00Z</dcterms:created>
  <dc:creator>Queensland Government</dc:creator>
  <cp:keywords>fncc meeting; First Nations Consultative Committee </cp:keywords>
  <cp:lastModifiedBy>Ted Lewis</cp:lastModifiedBy>
  <cp:lastPrinted>2009-04-20T04:42:00Z</cp:lastPrinted>
  <dcterms:modified xsi:type="dcterms:W3CDTF">2023-02-22T04:24:00Z</dcterms:modified>
  <cp:revision>5</cp:revision>
  <dc:subject>First Nations Consultative Committee Meeting December 2022</dc:subject>
  <dc:title>First Nations Consultative Committee Meeting December 2022</dc:title>
</cp:coreProperties>
</file>